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F5846" w14:textId="77777777" w:rsidR="00572CF7" w:rsidRDefault="005D68B4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06A30CD" w14:textId="77777777" w:rsidR="00572CF7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C45B344" w14:textId="77777777" w:rsidR="00572CF7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3C2C8D2" w14:textId="422DC224" w:rsidR="00572CF7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707DB2EC" w14:textId="2145EB64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2642549" w14:textId="26F71FB6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718859D0" w14:textId="16EA7275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3B35A994" w14:textId="14B759A7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8F708B3" w14:textId="18159B3D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0FF12F55" w14:textId="32B17DE3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E37352B" w14:textId="06FFAC4F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9820594" w14:textId="77777777" w:rsidR="00351BC3" w:rsidRDefault="00351BC3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4A333B89" w14:textId="77777777" w:rsidR="00572CF7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0B241B94" w14:textId="229F0944" w:rsidR="00572CF7" w:rsidRPr="00966EF6" w:rsidRDefault="00572CF7" w:rsidP="00572C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Порядок выбора организаций, представляющих услуг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14:paraId="65DA5014" w14:textId="77777777" w:rsidR="00351BC3" w:rsidRDefault="00572CF7" w:rsidP="00572C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по проведению программ проверки квалификации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(МЛС)</w:t>
      </w:r>
      <w:r w:rsidRPr="00966E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8875738" w14:textId="53293800" w:rsidR="009D670F" w:rsidRPr="00966EF6" w:rsidRDefault="00572CF7" w:rsidP="00572CF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539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29BB84" w14:textId="77777777" w:rsidR="009D670F" w:rsidRDefault="009D670F" w:rsidP="00966EF6">
      <w:pPr>
        <w:pStyle w:val="Default"/>
        <w:jc w:val="right"/>
      </w:pPr>
    </w:p>
    <w:p w14:paraId="2B0B64F6" w14:textId="77777777"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14:paraId="6F2CF912" w14:textId="77777777" w:rsidR="00ED5545" w:rsidRDefault="00ED5545" w:rsidP="009D670F">
      <w:pPr>
        <w:rPr>
          <w:rFonts w:ascii="Times New Roman" w:hAnsi="Times New Roman" w:cs="Times New Roman"/>
          <w:sz w:val="24"/>
          <w:szCs w:val="24"/>
        </w:rPr>
      </w:pPr>
    </w:p>
    <w:p w14:paraId="2B5C2139" w14:textId="77777777" w:rsidR="00ED5545" w:rsidRPr="009D670F" w:rsidRDefault="00ED5545" w:rsidP="009D670F">
      <w:pPr>
        <w:rPr>
          <w:rFonts w:ascii="Times New Roman" w:hAnsi="Times New Roman" w:cs="Times New Roman"/>
          <w:sz w:val="24"/>
          <w:szCs w:val="24"/>
        </w:rPr>
      </w:pPr>
    </w:p>
    <w:p w14:paraId="087360F3" w14:textId="77777777"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14:paraId="4D5B0A91" w14:textId="77777777" w:rsidR="00966EF6" w:rsidRPr="009D670F" w:rsidRDefault="00966EF6" w:rsidP="009D670F">
      <w:pPr>
        <w:rPr>
          <w:rFonts w:ascii="Times New Roman" w:hAnsi="Times New Roman" w:cs="Times New Roman"/>
          <w:sz w:val="24"/>
          <w:szCs w:val="24"/>
        </w:rPr>
      </w:pPr>
    </w:p>
    <w:p w14:paraId="38B130AC" w14:textId="77777777"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14:paraId="3394198E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3A5341A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3CCA948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D86EED8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1C85BD72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1C1843F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7FB49D2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33EBDD29" w14:textId="77777777" w:rsidR="00966EF6" w:rsidRPr="00B26860" w:rsidRDefault="00966EF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14:paraId="2DE6FFF8" w14:textId="77777777" w:rsidR="00EC4846" w:rsidRDefault="00EC4846" w:rsidP="00CE257C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846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8172"/>
        <w:gridCol w:w="938"/>
      </w:tblGrid>
      <w:tr w:rsidR="000D112C" w14:paraId="42EBDBF5" w14:textId="77777777" w:rsidTr="00192E9E">
        <w:tc>
          <w:tcPr>
            <w:tcW w:w="528" w:type="dxa"/>
          </w:tcPr>
          <w:p w14:paraId="11F6A028" w14:textId="77777777" w:rsidR="000D112C" w:rsidRPr="008F69C6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2" w:type="dxa"/>
          </w:tcPr>
          <w:p w14:paraId="3D6ACC33" w14:textId="77777777" w:rsidR="000D112C" w:rsidRDefault="000D112C" w:rsidP="000D112C">
            <w:pPr>
              <w:pStyle w:val="Default"/>
              <w:rPr>
                <w:b/>
              </w:rPr>
            </w:pPr>
            <w:r w:rsidRPr="00EC4846">
              <w:t xml:space="preserve">Область применения </w:t>
            </w:r>
          </w:p>
        </w:tc>
        <w:tc>
          <w:tcPr>
            <w:tcW w:w="938" w:type="dxa"/>
          </w:tcPr>
          <w:p w14:paraId="4528A26C" w14:textId="77777777" w:rsidR="000D112C" w:rsidRPr="00CE257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112C" w14:paraId="697B29E5" w14:textId="77777777" w:rsidTr="00192E9E">
        <w:tc>
          <w:tcPr>
            <w:tcW w:w="528" w:type="dxa"/>
          </w:tcPr>
          <w:p w14:paraId="12870142" w14:textId="77777777" w:rsidR="000D112C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D620DDC" w14:textId="61F6F354" w:rsidR="00192E9E" w:rsidRPr="008F69C6" w:rsidRDefault="00192E9E" w:rsidP="00192E9E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2" w:type="dxa"/>
          </w:tcPr>
          <w:p w14:paraId="50C7335F" w14:textId="77777777" w:rsidR="00192E9E" w:rsidRDefault="00192E9E" w:rsidP="00192E9E">
            <w:pPr>
              <w:pStyle w:val="Default"/>
              <w:jc w:val="both"/>
            </w:pPr>
            <w:r w:rsidRPr="00EC4846">
              <w:t xml:space="preserve">Термины и определения </w:t>
            </w:r>
          </w:p>
          <w:p w14:paraId="65BA922D" w14:textId="0CF112D1" w:rsidR="000D112C" w:rsidRPr="00EC4846" w:rsidRDefault="000D112C" w:rsidP="000D112C">
            <w:pPr>
              <w:pStyle w:val="Default"/>
              <w:jc w:val="both"/>
            </w:pPr>
            <w:r w:rsidRPr="00EC4846">
              <w:t xml:space="preserve">Нормативные ссылки </w:t>
            </w:r>
            <w:r w:rsidR="00192E9E">
              <w:t>и источники</w:t>
            </w:r>
          </w:p>
        </w:tc>
        <w:tc>
          <w:tcPr>
            <w:tcW w:w="938" w:type="dxa"/>
          </w:tcPr>
          <w:p w14:paraId="1FAF4BB3" w14:textId="77777777" w:rsidR="000D112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186BFDC" w14:textId="4897993C" w:rsidR="00256E5B" w:rsidRPr="00CE257C" w:rsidRDefault="008F11AA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4CD" w14:paraId="61385260" w14:textId="77777777" w:rsidTr="00192E9E">
        <w:tc>
          <w:tcPr>
            <w:tcW w:w="528" w:type="dxa"/>
          </w:tcPr>
          <w:p w14:paraId="5CC91C19" w14:textId="77777777" w:rsidR="00F274CD" w:rsidRPr="008F69C6" w:rsidRDefault="00F274CD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2" w:type="dxa"/>
          </w:tcPr>
          <w:p w14:paraId="2A47C8E5" w14:textId="77777777" w:rsidR="00F274CD" w:rsidRPr="00EC4846" w:rsidRDefault="00F274CD" w:rsidP="000D112C">
            <w:pPr>
              <w:pStyle w:val="Default"/>
              <w:jc w:val="both"/>
            </w:pPr>
            <w:r>
              <w:t>Общие положения</w:t>
            </w:r>
          </w:p>
        </w:tc>
        <w:tc>
          <w:tcPr>
            <w:tcW w:w="938" w:type="dxa"/>
          </w:tcPr>
          <w:p w14:paraId="1EF2BC8E" w14:textId="77777777" w:rsidR="00F274CD" w:rsidRPr="00CE257C" w:rsidRDefault="00F274CD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112C" w14:paraId="76BCCB7A" w14:textId="77777777" w:rsidTr="00192E9E">
        <w:tc>
          <w:tcPr>
            <w:tcW w:w="528" w:type="dxa"/>
          </w:tcPr>
          <w:p w14:paraId="48BD0EF5" w14:textId="77777777" w:rsidR="000D112C" w:rsidRPr="008F69C6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2" w:type="dxa"/>
          </w:tcPr>
          <w:p w14:paraId="17F39DEE" w14:textId="77777777" w:rsidR="000D112C" w:rsidRPr="00EC4846" w:rsidRDefault="000D112C" w:rsidP="000D112C">
            <w:pPr>
              <w:pStyle w:val="Default"/>
              <w:jc w:val="both"/>
            </w:pPr>
            <w:r w:rsidRPr="00AA4FA4">
              <w:rPr>
                <w:color w:val="auto"/>
              </w:rPr>
              <w:t xml:space="preserve">Порядок выбора организации предоставляющих услуг по </w:t>
            </w:r>
            <w:r>
              <w:rPr>
                <w:color w:val="auto"/>
              </w:rPr>
              <w:t xml:space="preserve">проведению программы проверки </w:t>
            </w:r>
            <w:r w:rsidRPr="00AA4FA4">
              <w:rPr>
                <w:color w:val="auto"/>
              </w:rPr>
              <w:t>квалификации</w:t>
            </w:r>
          </w:p>
        </w:tc>
        <w:tc>
          <w:tcPr>
            <w:tcW w:w="938" w:type="dxa"/>
          </w:tcPr>
          <w:p w14:paraId="77FE6D87" w14:textId="2907E6DD" w:rsidR="000D112C" w:rsidRPr="00CE257C" w:rsidRDefault="00C713A9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112C" w14:paraId="069F8B42" w14:textId="77777777" w:rsidTr="00192E9E">
        <w:tc>
          <w:tcPr>
            <w:tcW w:w="528" w:type="dxa"/>
          </w:tcPr>
          <w:p w14:paraId="43D6F5D7" w14:textId="77777777" w:rsidR="000D112C" w:rsidRPr="008F69C6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2" w:type="dxa"/>
          </w:tcPr>
          <w:p w14:paraId="28A20FF3" w14:textId="77777777" w:rsidR="000D112C" w:rsidRPr="00EC4846" w:rsidRDefault="000D112C" w:rsidP="000D112C">
            <w:pPr>
              <w:pStyle w:val="Default"/>
              <w:jc w:val="both"/>
            </w:pPr>
            <w:r w:rsidRPr="00EC4846">
              <w:t xml:space="preserve">Критерии компетентности </w:t>
            </w:r>
          </w:p>
        </w:tc>
        <w:tc>
          <w:tcPr>
            <w:tcW w:w="938" w:type="dxa"/>
          </w:tcPr>
          <w:p w14:paraId="6C4AA4C2" w14:textId="7860DCAF" w:rsidR="000D112C" w:rsidRPr="00CE257C" w:rsidRDefault="00C713A9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112C" w14:paraId="4AD3CBE7" w14:textId="77777777" w:rsidTr="00192E9E">
        <w:tc>
          <w:tcPr>
            <w:tcW w:w="528" w:type="dxa"/>
          </w:tcPr>
          <w:p w14:paraId="31AE224B" w14:textId="77777777" w:rsidR="000D112C" w:rsidRPr="008F69C6" w:rsidRDefault="000D112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2" w:type="dxa"/>
          </w:tcPr>
          <w:p w14:paraId="00665D62" w14:textId="77777777" w:rsidR="000D112C" w:rsidRPr="00505AE2" w:rsidRDefault="000D112C" w:rsidP="00BB72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5AE2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 w:rsidR="00ED5545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ED5545" w:rsidRPr="004F7493">
              <w:rPr>
                <w:rFonts w:ascii="Times New Roman" w:hAnsi="Times New Roman" w:cs="Times New Roman"/>
                <w:sz w:val="24"/>
                <w:szCs w:val="24"/>
              </w:rPr>
              <w:t>бязатель</w:t>
            </w:r>
            <w:r w:rsidR="00ED5545">
              <w:rPr>
                <w:rFonts w:ascii="Times New Roman" w:hAnsi="Times New Roman" w:cs="Times New Roman"/>
                <w:sz w:val="24"/>
                <w:szCs w:val="24"/>
              </w:rPr>
              <w:t>ное)</w:t>
            </w:r>
            <w:r w:rsidR="00BB7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493">
              <w:rPr>
                <w:rFonts w:ascii="Times New Roman" w:hAnsi="Times New Roman" w:cs="Times New Roman"/>
                <w:sz w:val="24"/>
                <w:szCs w:val="24"/>
              </w:rPr>
              <w:t xml:space="preserve"> Реестр программ проверки квалификации»</w:t>
            </w:r>
          </w:p>
        </w:tc>
        <w:tc>
          <w:tcPr>
            <w:tcW w:w="938" w:type="dxa"/>
          </w:tcPr>
          <w:p w14:paraId="72192CAD" w14:textId="72A73413" w:rsidR="000D112C" w:rsidRPr="00CE257C" w:rsidRDefault="00C713A9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D112C" w14:paraId="410EB1B4" w14:textId="77777777" w:rsidTr="00192E9E">
        <w:tc>
          <w:tcPr>
            <w:tcW w:w="528" w:type="dxa"/>
          </w:tcPr>
          <w:p w14:paraId="3A424A17" w14:textId="77777777" w:rsidR="000D112C" w:rsidRDefault="000D112C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2" w:type="dxa"/>
          </w:tcPr>
          <w:p w14:paraId="1C2120C9" w14:textId="706B19BD" w:rsidR="000D112C" w:rsidRPr="00351BC3" w:rsidRDefault="000D112C" w:rsidP="00BB7285">
            <w:pPr>
              <w:pStyle w:val="a4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938" w:type="dxa"/>
          </w:tcPr>
          <w:p w14:paraId="3DF37CFC" w14:textId="482603B2" w:rsidR="000D112C" w:rsidRPr="00CE257C" w:rsidRDefault="000D112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C41E47" w14:textId="77777777" w:rsidR="000D112C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CA8C77" w14:textId="77777777" w:rsidR="000D112C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BA90B" w14:textId="77777777" w:rsidR="000D112C" w:rsidRPr="00EC4846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0CF7B" w14:textId="77777777" w:rsidR="00EC4846" w:rsidRDefault="00EC4846" w:rsidP="00EC4846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4F47C47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3250540F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4EB599FE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27E1773F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FA87ACA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4D7B5520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0F7D79E1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5BB96AA1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733C7DAC" w14:textId="77777777"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72AE31DB" w14:textId="77777777" w:rsid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14:paraId="1FBBA0DC" w14:textId="77777777"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C16ECF6" w14:textId="77777777" w:rsidR="00EC4846" w:rsidRPr="004F7493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14:paraId="408C2010" w14:textId="77777777" w:rsidR="00EE650A" w:rsidRDefault="00EE650A" w:rsidP="00A2065D">
      <w:pPr>
        <w:pStyle w:val="Default"/>
        <w:ind w:firstLine="851"/>
        <w:rPr>
          <w:b/>
          <w:bCs/>
        </w:rPr>
      </w:pPr>
    </w:p>
    <w:p w14:paraId="5AB6E0ED" w14:textId="77777777" w:rsidR="00A2065D" w:rsidRDefault="00A2065D" w:rsidP="00A2065D">
      <w:pPr>
        <w:pStyle w:val="Default"/>
        <w:ind w:firstLine="851"/>
        <w:rPr>
          <w:b/>
          <w:bCs/>
        </w:rPr>
      </w:pPr>
      <w:r>
        <w:rPr>
          <w:b/>
          <w:bCs/>
        </w:rPr>
        <w:lastRenderedPageBreak/>
        <w:t xml:space="preserve">1 </w:t>
      </w:r>
      <w:r w:rsidR="00F5195E" w:rsidRPr="00A2065D">
        <w:rPr>
          <w:b/>
          <w:bCs/>
        </w:rPr>
        <w:t>Область применения</w:t>
      </w:r>
    </w:p>
    <w:p w14:paraId="34DFB924" w14:textId="77777777" w:rsidR="00F5195E" w:rsidRPr="00A2065D" w:rsidRDefault="00F5195E" w:rsidP="00EE650A">
      <w:pPr>
        <w:pStyle w:val="Default"/>
        <w:ind w:firstLine="851"/>
        <w:rPr>
          <w:b/>
          <w:bCs/>
        </w:rPr>
      </w:pPr>
    </w:p>
    <w:p w14:paraId="05CE7A24" w14:textId="24787428" w:rsidR="00EC4846" w:rsidRDefault="00543704" w:rsidP="0024456E">
      <w:pPr>
        <w:pStyle w:val="Default"/>
        <w:spacing w:line="360" w:lineRule="auto"/>
        <w:ind w:firstLine="851"/>
        <w:jc w:val="both"/>
      </w:pPr>
      <w:r w:rsidRPr="00A2065D">
        <w:t>Настоящи</w:t>
      </w:r>
      <w:r w:rsidR="00A05B53" w:rsidRPr="00A2065D">
        <w:t>й</w:t>
      </w:r>
      <w:r w:rsidR="000414E7">
        <w:t xml:space="preserve"> </w:t>
      </w:r>
      <w:r w:rsidR="00A05B53" w:rsidRPr="00A2065D">
        <w:t>документ</w:t>
      </w:r>
      <w:r w:rsidR="000414E7">
        <w:t xml:space="preserve"> </w:t>
      </w:r>
      <w:r w:rsidR="008364BE" w:rsidRPr="00A2065D">
        <w:t>«П</w:t>
      </w:r>
      <w:r w:rsidR="00EC4846" w:rsidRPr="00A2065D">
        <w:t>оряд</w:t>
      </w:r>
      <w:r w:rsidR="008364BE" w:rsidRPr="00A2065D">
        <w:t>о</w:t>
      </w:r>
      <w:r w:rsidR="00EC4846" w:rsidRPr="00A2065D">
        <w:t>к</w:t>
      </w:r>
      <w:r w:rsidR="008364BE" w:rsidRPr="00A2065D">
        <w:t xml:space="preserve"> выбора организаций</w:t>
      </w:r>
      <w:r w:rsidR="00EC4846" w:rsidRPr="00A2065D">
        <w:t xml:space="preserve">, </w:t>
      </w:r>
      <w:r w:rsidR="00EF1891" w:rsidRPr="00A2065D">
        <w:rPr>
          <w:color w:val="auto"/>
        </w:rPr>
        <w:t xml:space="preserve">предоставляющих </w:t>
      </w:r>
      <w:proofErr w:type="spellStart"/>
      <w:r w:rsidR="00EF1891" w:rsidRPr="00A2065D">
        <w:rPr>
          <w:color w:val="auto"/>
        </w:rPr>
        <w:t>услуг</w:t>
      </w:r>
      <w:r w:rsidR="008364BE" w:rsidRPr="00A2065D">
        <w:rPr>
          <w:color w:val="auto"/>
        </w:rPr>
        <w:t>и</w:t>
      </w:r>
      <w:r w:rsidR="00EF1891" w:rsidRPr="00A2065D">
        <w:t>по</w:t>
      </w:r>
      <w:proofErr w:type="spellEnd"/>
      <w:r w:rsidR="008364BE" w:rsidRPr="00A2065D">
        <w:t xml:space="preserve"> проведению программ</w:t>
      </w:r>
      <w:r w:rsidR="00EF1891" w:rsidRPr="00A2065D">
        <w:t xml:space="preserve"> проверки квалификации</w:t>
      </w:r>
      <w:r w:rsidR="008364BE" w:rsidRPr="00A2065D">
        <w:rPr>
          <w:color w:val="auto"/>
        </w:rPr>
        <w:t>.</w:t>
      </w:r>
      <w:r w:rsidR="000414E7">
        <w:rPr>
          <w:color w:val="auto"/>
        </w:rPr>
        <w:t xml:space="preserve"> </w:t>
      </w:r>
      <w:r w:rsidR="008364BE" w:rsidRPr="00A2065D">
        <w:rPr>
          <w:color w:val="auto"/>
        </w:rPr>
        <w:t>Критерии</w:t>
      </w:r>
      <w:r w:rsidR="004539FC">
        <w:rPr>
          <w:color w:val="auto"/>
        </w:rPr>
        <w:t xml:space="preserve">. </w:t>
      </w:r>
      <w:r w:rsidR="00641B4E">
        <w:rPr>
          <w:color w:val="auto"/>
        </w:rPr>
        <w:t>(далее – Порядок)</w:t>
      </w:r>
      <w:r w:rsidR="00A05B53" w:rsidRPr="00A2065D">
        <w:rPr>
          <w:color w:val="auto"/>
        </w:rPr>
        <w:t xml:space="preserve">, </w:t>
      </w:r>
      <w:r w:rsidR="00407F93" w:rsidRPr="00A2065D">
        <w:rPr>
          <w:color w:val="auto"/>
        </w:rPr>
        <w:t>я</w:t>
      </w:r>
      <w:r w:rsidR="00EC4846" w:rsidRPr="00A2065D">
        <w:t>вля</w:t>
      </w:r>
      <w:r w:rsidR="008364BE" w:rsidRPr="00A2065D">
        <w:t>е</w:t>
      </w:r>
      <w:r w:rsidR="00EC4846" w:rsidRPr="00A2065D">
        <w:t xml:space="preserve">тся документом </w:t>
      </w:r>
      <w:r w:rsidR="00D90393" w:rsidRPr="00A2065D">
        <w:t xml:space="preserve">для применения </w:t>
      </w:r>
      <w:r w:rsidR="00EC4846" w:rsidRPr="00A2065D">
        <w:t xml:space="preserve">с целью </w:t>
      </w:r>
      <w:r w:rsidR="00791C55" w:rsidRPr="00A2065D">
        <w:t xml:space="preserve">признания результатов проверки квалификации </w:t>
      </w:r>
      <w:r w:rsidR="008D55E4" w:rsidRPr="00A2065D">
        <w:t>при оценке органов по оценке соот</w:t>
      </w:r>
      <w:r w:rsidR="00F27A86" w:rsidRPr="00A2065D">
        <w:t xml:space="preserve">ветствия </w:t>
      </w:r>
      <w:r w:rsidR="005332BB">
        <w:t xml:space="preserve">стран-участников </w:t>
      </w:r>
      <w:r w:rsidR="00301145">
        <w:t xml:space="preserve">Евразийского сотрудничества по аккредитации (ЕААС) </w:t>
      </w:r>
      <w:r w:rsidR="005332BB">
        <w:t>и</w:t>
      </w:r>
      <w:r w:rsidR="00F27A86" w:rsidRPr="00A2065D">
        <w:t xml:space="preserve"> для </w:t>
      </w:r>
      <w:r w:rsidR="008D55E4" w:rsidRPr="00A2065D">
        <w:t xml:space="preserve">достижения </w:t>
      </w:r>
      <w:r w:rsidR="00EC4846" w:rsidRPr="00A2065D">
        <w:t>эквивалентности (равнозначности) применяемых процедур</w:t>
      </w:r>
      <w:r w:rsidR="004539FC">
        <w:t xml:space="preserve"> </w:t>
      </w:r>
      <w:r w:rsidR="00A73B7C" w:rsidRPr="00A2065D">
        <w:t xml:space="preserve">при проверке </w:t>
      </w:r>
      <w:r w:rsidR="00EC4846" w:rsidRPr="00A2065D">
        <w:t>надежности результатов оценки соответствия</w:t>
      </w:r>
      <w:r w:rsidR="00EE650A">
        <w:t xml:space="preserve"> при аккредитации</w:t>
      </w:r>
      <w:r w:rsidR="00EC4846" w:rsidRPr="00A2065D">
        <w:t xml:space="preserve">. </w:t>
      </w:r>
    </w:p>
    <w:p w14:paraId="5D30654F" w14:textId="77777777" w:rsidR="00D2206F" w:rsidRDefault="00D2206F" w:rsidP="0024456E">
      <w:pPr>
        <w:pStyle w:val="Default"/>
        <w:spacing w:line="360" w:lineRule="auto"/>
        <w:ind w:firstLine="851"/>
        <w:rPr>
          <w:b/>
          <w:bCs/>
        </w:rPr>
      </w:pPr>
    </w:p>
    <w:p w14:paraId="1EABF9AD" w14:textId="77777777" w:rsidR="00301145" w:rsidRPr="0024456E" w:rsidRDefault="00301145" w:rsidP="0024456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Toc512627903"/>
      <w:r w:rsidRPr="0024456E">
        <w:rPr>
          <w:rFonts w:ascii="Times New Roman" w:hAnsi="Times New Roman"/>
          <w:b/>
          <w:bCs/>
          <w:sz w:val="24"/>
          <w:szCs w:val="24"/>
        </w:rPr>
        <w:t>2. Термины и определения</w:t>
      </w:r>
      <w:bookmarkEnd w:id="0"/>
    </w:p>
    <w:p w14:paraId="065B273A" w14:textId="03FC32BD" w:rsidR="00301145" w:rsidRPr="0024456E" w:rsidRDefault="00301145" w:rsidP="0024456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sz w:val="24"/>
          <w:szCs w:val="24"/>
        </w:rPr>
        <w:t>Для целей настоящего документа используются следующие термины и определения.</w:t>
      </w:r>
    </w:p>
    <w:p w14:paraId="71FC81C2" w14:textId="4DA35FD7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Орган по оценке соответствия</w:t>
      </w:r>
      <w:r w:rsidR="003547D5">
        <w:rPr>
          <w:rFonts w:ascii="Times New Roman" w:hAnsi="Times New Roman" w:cs="Times New Roman"/>
          <w:b/>
          <w:sz w:val="24"/>
          <w:szCs w:val="24"/>
        </w:rPr>
        <w:t xml:space="preserve"> (ООС) </w:t>
      </w:r>
      <w:r w:rsidRPr="0024456E">
        <w:rPr>
          <w:rFonts w:ascii="Times New Roman" w:hAnsi="Times New Roman" w:cs="Times New Roman"/>
          <w:sz w:val="24"/>
          <w:szCs w:val="24"/>
        </w:rPr>
        <w:t>: орган, выполняющий услуги по оценке соответствия, включая медицинские лаборатории.</w:t>
      </w:r>
    </w:p>
    <w:p w14:paraId="7F0AD753" w14:textId="77777777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Область аккредитации</w:t>
      </w:r>
      <w:r w:rsidRPr="0024456E">
        <w:rPr>
          <w:rFonts w:ascii="Times New Roman" w:hAnsi="Times New Roman" w:cs="Times New Roman"/>
          <w:sz w:val="24"/>
          <w:szCs w:val="24"/>
        </w:rPr>
        <w:t>: конкретные сферы деятельности по оценке соответствия, на которые запрашивается или предоставлена аккредитация.</w:t>
      </w:r>
    </w:p>
    <w:p w14:paraId="5DF38210" w14:textId="1FEDFE56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Межлабораторное сличение</w:t>
      </w:r>
      <w:r w:rsidRPr="0024456E">
        <w:rPr>
          <w:rFonts w:ascii="Times New Roman" w:hAnsi="Times New Roman" w:cs="Times New Roman"/>
          <w:sz w:val="24"/>
          <w:szCs w:val="24"/>
        </w:rPr>
        <w:t>: организация, выполнение и оценивание измерений или испытаний одного и того же или нескольких подобных образцов двумя или более лабораториями в соответствии с заранее установленными условиями.</w:t>
      </w:r>
    </w:p>
    <w:p w14:paraId="61D183D7" w14:textId="77777777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Проверка квалификации</w:t>
      </w:r>
      <w:r w:rsidRPr="0024456E">
        <w:rPr>
          <w:rFonts w:ascii="Times New Roman" w:hAnsi="Times New Roman" w:cs="Times New Roman"/>
          <w:sz w:val="24"/>
          <w:szCs w:val="24"/>
        </w:rPr>
        <w:t>: оценивание характеристики функционирования участника по заранее установленным критериям посредством межлабораторных сличений.</w:t>
      </w:r>
    </w:p>
    <w:p w14:paraId="0C148058" w14:textId="77777777" w:rsidR="00301145" w:rsidRPr="0024456E" w:rsidRDefault="00301145" w:rsidP="0024456E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56E">
        <w:rPr>
          <w:rFonts w:ascii="Times New Roman" w:hAnsi="Times New Roman" w:cs="Times New Roman"/>
          <w:b/>
          <w:sz w:val="24"/>
          <w:szCs w:val="24"/>
        </w:rPr>
        <w:t>Провайдер проверки квалификации</w:t>
      </w:r>
      <w:r w:rsidRPr="0024456E">
        <w:rPr>
          <w:rFonts w:ascii="Times New Roman" w:hAnsi="Times New Roman" w:cs="Times New Roman"/>
          <w:sz w:val="24"/>
          <w:szCs w:val="24"/>
        </w:rPr>
        <w:t>: организация, которая несет ответственность за все задачи по разработке и выполнению программы проверки квалификации.</w:t>
      </w:r>
    </w:p>
    <w:p w14:paraId="693784F0" w14:textId="77777777" w:rsidR="00301145" w:rsidRDefault="00301145" w:rsidP="00301145">
      <w:pPr>
        <w:pStyle w:val="1"/>
        <w:spacing w:before="120" w:after="120" w:line="360" w:lineRule="auto"/>
        <w:ind w:left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Нормативные ссылки и источники</w:t>
      </w:r>
      <w:r>
        <w:rPr>
          <w:rStyle w:val="af"/>
          <w:rFonts w:ascii="Times New Roman" w:hAnsi="Times New Roman" w:cs="Times New Roman"/>
          <w:sz w:val="24"/>
          <w:szCs w:val="24"/>
        </w:rPr>
        <w:footnoteReference w:id="1"/>
      </w:r>
    </w:p>
    <w:p w14:paraId="11F3DF2E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 xml:space="preserve">3.1 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406A3">
        <w:rPr>
          <w:rFonts w:ascii="Times New Roman" w:hAnsi="Times New Roman" w:cs="Times New Roman"/>
          <w:sz w:val="24"/>
          <w:szCs w:val="24"/>
        </w:rPr>
        <w:t>/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Pr="006406A3">
        <w:rPr>
          <w:rFonts w:ascii="Times New Roman" w:hAnsi="Times New Roman" w:cs="Times New Roman"/>
          <w:sz w:val="24"/>
          <w:szCs w:val="24"/>
        </w:rPr>
        <w:t xml:space="preserve"> 17011 «Оценка соответствия – Требования к органам по аккредитации, аккредитующим органы по оценке соответствия»</w:t>
      </w:r>
    </w:p>
    <w:p w14:paraId="53C5A214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lastRenderedPageBreak/>
        <w:t>3.2 ISO/IEC 17020 «Оценка соответствия. Требования к работе различных типов органов инспекции»</w:t>
      </w:r>
    </w:p>
    <w:p w14:paraId="5FE7C636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>3.3 ISO/IEC 17025 «Общие требования к компетентности испытательных и калибровочных лабораторий»</w:t>
      </w:r>
    </w:p>
    <w:p w14:paraId="59ABE380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 xml:space="preserve">3.4 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406A3">
        <w:rPr>
          <w:rFonts w:ascii="Times New Roman" w:hAnsi="Times New Roman" w:cs="Times New Roman"/>
          <w:sz w:val="24"/>
          <w:szCs w:val="24"/>
        </w:rPr>
        <w:t>/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Pr="006406A3">
        <w:rPr>
          <w:rFonts w:ascii="Times New Roman" w:hAnsi="Times New Roman" w:cs="Times New Roman"/>
          <w:sz w:val="24"/>
          <w:szCs w:val="24"/>
        </w:rPr>
        <w:t xml:space="preserve"> 17043 «Оценка соответствия – Основные требования к проведению проверки квалификации»</w:t>
      </w:r>
    </w:p>
    <w:p w14:paraId="32439631" w14:textId="77777777" w:rsidR="00301145" w:rsidRPr="006406A3" w:rsidRDefault="00301145" w:rsidP="0030114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 xml:space="preserve">3.5 </w:t>
      </w:r>
      <w:r w:rsidRPr="006406A3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406A3">
        <w:rPr>
          <w:rFonts w:ascii="Times New Roman" w:hAnsi="Times New Roman" w:cs="Times New Roman"/>
          <w:sz w:val="24"/>
          <w:szCs w:val="24"/>
        </w:rPr>
        <w:t xml:space="preserve"> 15189 «Медицинские лаборатории. Специальные требования к качеству и компетентности»</w:t>
      </w:r>
    </w:p>
    <w:p w14:paraId="3143AB3B" w14:textId="77777777" w:rsidR="006406A3" w:rsidRDefault="00301145" w:rsidP="006406A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A3">
        <w:rPr>
          <w:rFonts w:ascii="Times New Roman" w:hAnsi="Times New Roman" w:cs="Times New Roman"/>
          <w:sz w:val="24"/>
          <w:szCs w:val="24"/>
        </w:rPr>
        <w:t xml:space="preserve">3.6 ILAC P9:06 «Политика по участию в деятельности по проверке квалификации» </w:t>
      </w:r>
    </w:p>
    <w:p w14:paraId="3FCAF3F9" w14:textId="440FE7FD" w:rsidR="006406A3" w:rsidRPr="006406A3" w:rsidRDefault="006406A3" w:rsidP="006406A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 </w:t>
      </w:r>
      <w:r w:rsidRPr="006406A3">
        <w:rPr>
          <w:rFonts w:ascii="Times New Roman" w:hAnsi="Times New Roman" w:cs="Times New Roman"/>
          <w:sz w:val="24"/>
          <w:szCs w:val="24"/>
        </w:rPr>
        <w:t>Политика ЕААС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06A3">
        <w:rPr>
          <w:rFonts w:ascii="Times New Roman" w:hAnsi="Times New Roman" w:cs="Times New Roman"/>
          <w:sz w:val="24"/>
          <w:szCs w:val="24"/>
        </w:rPr>
        <w:t>«Политика Евразийского сотрудничества по аккредитации в отношении участия органов по оценке соответствия в программах проверки квалификации».</w:t>
      </w:r>
    </w:p>
    <w:p w14:paraId="18B26522" w14:textId="77777777" w:rsidR="00F274CD" w:rsidRPr="00F569C6" w:rsidRDefault="00F274CD" w:rsidP="00EE650A">
      <w:pPr>
        <w:pStyle w:val="Default"/>
        <w:ind w:firstLine="851"/>
        <w:rPr>
          <w:b/>
          <w:bCs/>
        </w:rPr>
      </w:pPr>
    </w:p>
    <w:p w14:paraId="0EDE8320" w14:textId="748E2545" w:rsidR="005332BB" w:rsidRDefault="00FD3C39" w:rsidP="00EE650A">
      <w:pPr>
        <w:pStyle w:val="Default"/>
        <w:ind w:firstLine="851"/>
        <w:jc w:val="both"/>
        <w:rPr>
          <w:b/>
          <w:bCs/>
        </w:rPr>
      </w:pPr>
      <w:r w:rsidRPr="00FD3C39">
        <w:rPr>
          <w:b/>
          <w:bCs/>
        </w:rPr>
        <w:t>4</w:t>
      </w:r>
      <w:r w:rsidR="008C31F6">
        <w:rPr>
          <w:b/>
          <w:bCs/>
        </w:rPr>
        <w:t xml:space="preserve">. </w:t>
      </w:r>
      <w:r w:rsidR="005332BB">
        <w:rPr>
          <w:b/>
          <w:bCs/>
        </w:rPr>
        <w:t>Общие положения</w:t>
      </w:r>
    </w:p>
    <w:p w14:paraId="095917D4" w14:textId="77777777" w:rsidR="005332BB" w:rsidRPr="005332BB" w:rsidRDefault="005332BB" w:rsidP="005332BB">
      <w:pPr>
        <w:pStyle w:val="Default"/>
        <w:ind w:firstLine="851"/>
        <w:jc w:val="both"/>
        <w:rPr>
          <w:b/>
          <w:bCs/>
        </w:rPr>
      </w:pPr>
    </w:p>
    <w:p w14:paraId="0AE937A1" w14:textId="68A68973" w:rsidR="006F02B7" w:rsidRDefault="00B244CE" w:rsidP="006F02B7">
      <w:pPr>
        <w:pStyle w:val="Default"/>
        <w:spacing w:line="360" w:lineRule="auto"/>
        <w:ind w:firstLine="851"/>
        <w:jc w:val="both"/>
      </w:pPr>
      <w:r>
        <w:rPr>
          <w:bCs/>
        </w:rPr>
        <w:t xml:space="preserve">4.1 </w:t>
      </w:r>
      <w:r w:rsidRPr="000414E7">
        <w:rPr>
          <w:bCs/>
          <w:iCs/>
        </w:rPr>
        <w:t>Настоящий</w:t>
      </w:r>
      <w:r w:rsidR="000414E7" w:rsidRPr="000414E7">
        <w:rPr>
          <w:bCs/>
          <w:iCs/>
        </w:rPr>
        <w:t xml:space="preserve"> </w:t>
      </w:r>
      <w:r w:rsidR="00646A91" w:rsidRPr="000414E7">
        <w:rPr>
          <w:bCs/>
          <w:iCs/>
        </w:rPr>
        <w:t>п</w:t>
      </w:r>
      <w:r w:rsidRPr="000414E7">
        <w:rPr>
          <w:bCs/>
          <w:iCs/>
        </w:rPr>
        <w:t>о</w:t>
      </w:r>
      <w:r w:rsidR="005332BB" w:rsidRPr="000414E7">
        <w:rPr>
          <w:bCs/>
          <w:iCs/>
        </w:rPr>
        <w:t xml:space="preserve">рядок </w:t>
      </w:r>
      <w:r w:rsidR="006F02B7">
        <w:rPr>
          <w:bCs/>
          <w:iCs/>
        </w:rPr>
        <w:t>применяется в целях ЕААС для</w:t>
      </w:r>
      <w:r w:rsidR="006F02B7" w:rsidRPr="00A2065D">
        <w:t xml:space="preserve"> признания результатов проверки квалификации при оценке органов по оценке соответствия </w:t>
      </w:r>
      <w:r w:rsidR="006F02B7">
        <w:t>стран-участников Евразийского сотрудничества по аккредитации (ЕААС) и</w:t>
      </w:r>
      <w:r w:rsidR="006F02B7" w:rsidRPr="00A2065D">
        <w:t xml:space="preserve"> для достижения эквивалентности (равнозначности) применяемых процедур</w:t>
      </w:r>
      <w:r w:rsidR="006F02B7">
        <w:t xml:space="preserve"> </w:t>
      </w:r>
      <w:r w:rsidR="006F02B7" w:rsidRPr="00A2065D">
        <w:t>при проверке надежности результатов оценки соответствия</w:t>
      </w:r>
      <w:r w:rsidR="006F02B7">
        <w:t xml:space="preserve"> при аккредитации</w:t>
      </w:r>
      <w:r w:rsidR="006F02B7" w:rsidRPr="00A2065D">
        <w:t xml:space="preserve">. </w:t>
      </w:r>
      <w:r w:rsidR="0072361F">
        <w:t>При этом порядок не создает юридически обязывающих требований в рамках систем аккредитации органов по аккредитации – участников ЕААС.</w:t>
      </w:r>
    </w:p>
    <w:p w14:paraId="59D19CC6" w14:textId="0A3CBBB1" w:rsidR="004C4291" w:rsidRPr="00FB3BFE" w:rsidRDefault="00B244CE" w:rsidP="006F02B7">
      <w:pPr>
        <w:pStyle w:val="Default"/>
        <w:spacing w:line="360" w:lineRule="auto"/>
        <w:ind w:firstLine="851"/>
        <w:jc w:val="both"/>
        <w:rPr>
          <w:bCs/>
          <w:color w:val="000000" w:themeColor="text1"/>
        </w:rPr>
      </w:pPr>
      <w:r w:rsidRPr="00FF1AFB">
        <w:rPr>
          <w:bCs/>
          <w:color w:val="FF0000"/>
        </w:rPr>
        <w:t>4</w:t>
      </w:r>
      <w:r w:rsidRPr="00FB3BFE">
        <w:rPr>
          <w:bCs/>
          <w:color w:val="000000" w:themeColor="text1"/>
        </w:rPr>
        <w:t xml:space="preserve">.2 </w:t>
      </w:r>
      <w:r w:rsidR="008C31F6" w:rsidRPr="00FB3BFE">
        <w:rPr>
          <w:bCs/>
          <w:color w:val="000000" w:themeColor="text1"/>
        </w:rPr>
        <w:t>ЕААС</w:t>
      </w:r>
      <w:r w:rsidRPr="00FB3BFE">
        <w:rPr>
          <w:bCs/>
          <w:color w:val="000000" w:themeColor="text1"/>
        </w:rPr>
        <w:t xml:space="preserve"> признает результаты участия аккредитованных ООС в программах проверки квалификации</w:t>
      </w:r>
      <w:r w:rsidR="00646A91" w:rsidRPr="00FB3BFE">
        <w:rPr>
          <w:bCs/>
          <w:color w:val="000000" w:themeColor="text1"/>
        </w:rPr>
        <w:t>,</w:t>
      </w:r>
      <w:r w:rsidRPr="00FB3BFE">
        <w:rPr>
          <w:bCs/>
          <w:color w:val="000000" w:themeColor="text1"/>
        </w:rPr>
        <w:t xml:space="preserve"> организованных</w:t>
      </w:r>
      <w:r w:rsidR="004C4291" w:rsidRPr="00FB3BFE">
        <w:rPr>
          <w:bCs/>
          <w:color w:val="000000" w:themeColor="text1"/>
        </w:rPr>
        <w:t>:</w:t>
      </w:r>
    </w:p>
    <w:p w14:paraId="57F44D1A" w14:textId="5E2E92D0" w:rsidR="00C32C2A" w:rsidRDefault="004C4291" w:rsidP="006F02B7">
      <w:pPr>
        <w:pStyle w:val="Default"/>
        <w:spacing w:line="360" w:lineRule="auto"/>
        <w:ind w:firstLine="851"/>
        <w:jc w:val="both"/>
        <w:rPr>
          <w:bCs/>
          <w:color w:val="000000" w:themeColor="text1"/>
        </w:rPr>
      </w:pPr>
      <w:r w:rsidRPr="00FB3BFE">
        <w:rPr>
          <w:bCs/>
          <w:color w:val="000000" w:themeColor="text1"/>
        </w:rPr>
        <w:t>-</w:t>
      </w:r>
      <w:r w:rsidR="00B244CE" w:rsidRPr="00FB3BFE">
        <w:rPr>
          <w:bCs/>
          <w:color w:val="000000" w:themeColor="text1"/>
        </w:rPr>
        <w:t xml:space="preserve">провайдерами проверки квалификации, аккредитованными национальными органами </w:t>
      </w:r>
      <w:r w:rsidR="00646A91" w:rsidRPr="00FB3BFE">
        <w:rPr>
          <w:bCs/>
          <w:color w:val="000000" w:themeColor="text1"/>
        </w:rPr>
        <w:t xml:space="preserve">по </w:t>
      </w:r>
      <w:r w:rsidR="00B244CE" w:rsidRPr="00FB3BFE">
        <w:rPr>
          <w:bCs/>
          <w:color w:val="000000" w:themeColor="text1"/>
        </w:rPr>
        <w:t xml:space="preserve">аккредитации </w:t>
      </w:r>
      <w:r w:rsidR="00386F03" w:rsidRPr="00FB3BFE">
        <w:rPr>
          <w:bCs/>
          <w:color w:val="000000" w:themeColor="text1"/>
        </w:rPr>
        <w:t xml:space="preserve">– участниками </w:t>
      </w:r>
      <w:r w:rsidR="004015E7" w:rsidRPr="00FB3BFE">
        <w:rPr>
          <w:bCs/>
          <w:color w:val="000000" w:themeColor="text1"/>
        </w:rPr>
        <w:t>ЕААС</w:t>
      </w:r>
      <w:r w:rsidR="00B244CE" w:rsidRPr="00FB3BFE">
        <w:rPr>
          <w:bCs/>
          <w:color w:val="000000" w:themeColor="text1"/>
        </w:rPr>
        <w:t xml:space="preserve"> на соответствие требованиям </w:t>
      </w:r>
      <w:r w:rsidR="00646A91" w:rsidRPr="00FB3BFE">
        <w:rPr>
          <w:bCs/>
          <w:color w:val="000000" w:themeColor="text1"/>
        </w:rPr>
        <w:t>ГОСТ ISO/IEC 17043 и других организаций, если они действуют в соответствии с ГОСТ ISO/IEC 17043</w:t>
      </w:r>
      <w:r w:rsidR="00C32C2A">
        <w:rPr>
          <w:bCs/>
          <w:color w:val="000000" w:themeColor="text1"/>
        </w:rPr>
        <w:t xml:space="preserve">, например, путем признания органами по аккредитации-участниками ЕААС, декларирования </w:t>
      </w:r>
      <w:r w:rsidR="00C32C2A">
        <w:rPr>
          <w:bCs/>
          <w:color w:val="000000" w:themeColor="text1"/>
        </w:rPr>
        <w:lastRenderedPageBreak/>
        <w:t xml:space="preserve">о соответствии провайдерами проверки квалификации требованиям </w:t>
      </w:r>
      <w:r w:rsidR="00C32C2A" w:rsidRPr="00FB3BFE">
        <w:rPr>
          <w:bCs/>
          <w:color w:val="000000" w:themeColor="text1"/>
        </w:rPr>
        <w:t>ГОСТ ISO/IEC 17043</w:t>
      </w:r>
      <w:r w:rsidR="00C32C2A">
        <w:rPr>
          <w:bCs/>
          <w:color w:val="000000" w:themeColor="text1"/>
        </w:rPr>
        <w:t xml:space="preserve"> в соответствии с национальным законодательством.</w:t>
      </w:r>
    </w:p>
    <w:p w14:paraId="59782EC5" w14:textId="02537D23" w:rsidR="00646A91" w:rsidRPr="00FB3BFE" w:rsidRDefault="00C32C2A" w:rsidP="006F02B7">
      <w:pPr>
        <w:pStyle w:val="Default"/>
        <w:spacing w:line="360" w:lineRule="auto"/>
        <w:ind w:firstLine="851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58634F">
        <w:rPr>
          <w:bCs/>
          <w:color w:val="000000" w:themeColor="text1"/>
        </w:rPr>
        <w:t xml:space="preserve">Результаты участия ООС в программах проверки квалификации, организованных провайдерами, не имеющих аккредитацию по </w:t>
      </w:r>
      <w:r w:rsidR="0058634F" w:rsidRPr="00FB3BFE">
        <w:rPr>
          <w:bCs/>
          <w:color w:val="000000" w:themeColor="text1"/>
        </w:rPr>
        <w:t>ГОСТ ISO/IEC 17043</w:t>
      </w:r>
      <w:r w:rsidR="0058634F">
        <w:rPr>
          <w:bCs/>
          <w:color w:val="000000" w:themeColor="text1"/>
        </w:rPr>
        <w:t>, признаются только в целях проведения паритетных оценок в рамках Договоренности о взаимном признании ЕААС</w:t>
      </w:r>
      <w:r w:rsidR="004C4291" w:rsidRPr="00FB3BFE">
        <w:rPr>
          <w:bCs/>
          <w:color w:val="000000" w:themeColor="text1"/>
        </w:rPr>
        <w:t>;</w:t>
      </w:r>
    </w:p>
    <w:p w14:paraId="72A72969" w14:textId="4B212357" w:rsidR="004C4291" w:rsidRPr="00FB3BFE" w:rsidRDefault="004C4291" w:rsidP="006F02B7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FB3BFE">
        <w:rPr>
          <w:bCs/>
          <w:color w:val="000000" w:themeColor="text1"/>
        </w:rPr>
        <w:t xml:space="preserve">- </w:t>
      </w:r>
      <w:r w:rsidRPr="00FB3BFE">
        <w:rPr>
          <w:color w:val="000000" w:themeColor="text1"/>
        </w:rPr>
        <w:t>организаторами ПК, предложенными ЕА и АР</w:t>
      </w:r>
      <w:r w:rsidRPr="00FB3BFE">
        <w:rPr>
          <w:color w:val="000000" w:themeColor="text1"/>
          <w:lang w:val="en-US"/>
        </w:rPr>
        <w:t>AC</w:t>
      </w:r>
      <w:r w:rsidRPr="00FB3BFE">
        <w:rPr>
          <w:color w:val="000000" w:themeColor="text1"/>
        </w:rPr>
        <w:t xml:space="preserve"> или другими региональными или международными организациями;</w:t>
      </w:r>
    </w:p>
    <w:p w14:paraId="11EC85ED" w14:textId="64066400" w:rsidR="004C4291" w:rsidRPr="00FB3BFE" w:rsidRDefault="004C4291" w:rsidP="006F02B7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FB3BFE">
        <w:rPr>
          <w:color w:val="000000" w:themeColor="text1"/>
        </w:rPr>
        <w:t>-</w:t>
      </w:r>
      <w:r w:rsidR="000414E7" w:rsidRPr="00FB3BFE">
        <w:rPr>
          <w:color w:val="000000" w:themeColor="text1"/>
        </w:rPr>
        <w:t xml:space="preserve"> </w:t>
      </w:r>
      <w:r w:rsidRPr="00FB3BFE">
        <w:rPr>
          <w:color w:val="000000" w:themeColor="text1"/>
        </w:rPr>
        <w:t>национальными институтами метрологии в рамках региональных метрологических организаций;</w:t>
      </w:r>
    </w:p>
    <w:p w14:paraId="39DA946A" w14:textId="7833FC09" w:rsidR="004C4291" w:rsidRPr="00FB3BFE" w:rsidRDefault="004C4291" w:rsidP="006F02B7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FB3BFE">
        <w:rPr>
          <w:color w:val="000000" w:themeColor="text1"/>
        </w:rPr>
        <w:t xml:space="preserve">- организаторами в рамках национальных, региональных, международных компаний для специфических областей, которые декларируют, что действуют в соответствии с </w:t>
      </w:r>
      <w:r w:rsidRPr="00FB3BFE">
        <w:rPr>
          <w:color w:val="000000" w:themeColor="text1"/>
          <w:lang w:val="en-US"/>
        </w:rPr>
        <w:t>ISO</w:t>
      </w:r>
      <w:r w:rsidRPr="00FB3BFE">
        <w:rPr>
          <w:color w:val="000000" w:themeColor="text1"/>
        </w:rPr>
        <w:t>/</w:t>
      </w:r>
      <w:r w:rsidR="004015E7" w:rsidRPr="00FB3BFE">
        <w:rPr>
          <w:color w:val="000000" w:themeColor="text1"/>
          <w:lang w:val="en-US"/>
        </w:rPr>
        <w:t>I</w:t>
      </w:r>
      <w:r w:rsidRPr="00FB3BFE">
        <w:rPr>
          <w:color w:val="000000" w:themeColor="text1"/>
          <w:lang w:val="en-US"/>
        </w:rPr>
        <w:t>E</w:t>
      </w:r>
      <w:r w:rsidR="004015E7" w:rsidRPr="00FB3BFE">
        <w:rPr>
          <w:color w:val="000000" w:themeColor="text1"/>
          <w:lang w:val="en-US"/>
        </w:rPr>
        <w:t>C</w:t>
      </w:r>
      <w:r w:rsidRPr="00FB3BFE">
        <w:rPr>
          <w:color w:val="000000" w:themeColor="text1"/>
        </w:rPr>
        <w:t xml:space="preserve"> 17043</w:t>
      </w:r>
      <w:r w:rsidR="00FB3BFE">
        <w:rPr>
          <w:color w:val="000000" w:themeColor="text1"/>
        </w:rPr>
        <w:t>.</w:t>
      </w:r>
    </w:p>
    <w:p w14:paraId="6D60AA04" w14:textId="77777777" w:rsidR="00646A91" w:rsidRDefault="00646A91" w:rsidP="006F02B7">
      <w:pPr>
        <w:pStyle w:val="Default"/>
        <w:spacing w:line="360" w:lineRule="auto"/>
        <w:ind w:firstLine="851"/>
        <w:jc w:val="both"/>
        <w:rPr>
          <w:bCs/>
        </w:rPr>
      </w:pPr>
    </w:p>
    <w:p w14:paraId="03D5E02A" w14:textId="2F306622" w:rsidR="00AA4FA4" w:rsidRDefault="005332BB" w:rsidP="006F02B7">
      <w:pPr>
        <w:pStyle w:val="Default"/>
        <w:spacing w:line="360" w:lineRule="auto"/>
        <w:ind w:firstLine="851"/>
        <w:jc w:val="both"/>
        <w:rPr>
          <w:b/>
          <w:color w:val="auto"/>
        </w:rPr>
      </w:pPr>
      <w:r>
        <w:rPr>
          <w:b/>
          <w:color w:val="auto"/>
        </w:rPr>
        <w:t xml:space="preserve">5 </w:t>
      </w:r>
      <w:r w:rsidR="00FB2DD3">
        <w:rPr>
          <w:b/>
          <w:color w:val="auto"/>
        </w:rPr>
        <w:t>Порядок выбора организаций,</w:t>
      </w:r>
      <w:r w:rsidR="00AA4FA4" w:rsidRPr="00AA4FA4">
        <w:rPr>
          <w:b/>
          <w:color w:val="auto"/>
        </w:rPr>
        <w:t xml:space="preserve"> предоставляющих услуг</w:t>
      </w:r>
      <w:r w:rsidR="00FB2DD3">
        <w:rPr>
          <w:b/>
          <w:color w:val="auto"/>
        </w:rPr>
        <w:t>и</w:t>
      </w:r>
      <w:r w:rsidR="00AA4FA4" w:rsidRPr="00AA4FA4">
        <w:rPr>
          <w:b/>
          <w:color w:val="auto"/>
        </w:rPr>
        <w:t xml:space="preserve"> по проведению проверки квалификации</w:t>
      </w:r>
    </w:p>
    <w:p w14:paraId="3F05640E" w14:textId="77777777" w:rsidR="003B5058" w:rsidRPr="009F7747" w:rsidRDefault="003B5058" w:rsidP="006F02B7">
      <w:pPr>
        <w:pStyle w:val="Default"/>
        <w:spacing w:line="360" w:lineRule="auto"/>
        <w:ind w:firstLine="851"/>
        <w:jc w:val="both"/>
        <w:rPr>
          <w:i/>
        </w:rPr>
      </w:pPr>
    </w:p>
    <w:p w14:paraId="4CDC3AC9" w14:textId="30222052" w:rsidR="0090581A" w:rsidRDefault="0090581A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Pr="004D7239">
        <w:rPr>
          <w:rFonts w:ascii="Times New Roman" w:hAnsi="Times New Roman" w:cs="Times New Roman"/>
          <w:sz w:val="24"/>
          <w:szCs w:val="24"/>
        </w:rPr>
        <w:t>Провайдеры разрабатывают ежегодно программы проверки квалификации и представляют их переч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D723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4D7239">
        <w:rPr>
          <w:rFonts w:ascii="Times New Roman" w:hAnsi="Times New Roman" w:cs="Times New Roman"/>
          <w:sz w:val="24"/>
          <w:szCs w:val="24"/>
        </w:rPr>
        <w:t xml:space="preserve"> </w:t>
      </w:r>
      <w:r w:rsidRPr="000414E7">
        <w:rPr>
          <w:rFonts w:ascii="Times New Roman" w:hAnsi="Times New Roman" w:cs="Times New Roman"/>
          <w:sz w:val="24"/>
          <w:szCs w:val="24"/>
        </w:rPr>
        <w:t>в национальный орган аккредитации</w:t>
      </w:r>
      <w:r w:rsidR="000414E7" w:rsidRPr="000414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7239">
        <w:rPr>
          <w:rFonts w:ascii="Times New Roman" w:hAnsi="Times New Roman" w:cs="Times New Roman"/>
          <w:sz w:val="24"/>
          <w:szCs w:val="24"/>
        </w:rPr>
        <w:t>своего государства</w:t>
      </w:r>
      <w:r>
        <w:rPr>
          <w:rFonts w:ascii="Times New Roman" w:hAnsi="Times New Roman" w:cs="Times New Roman"/>
          <w:sz w:val="24"/>
          <w:szCs w:val="24"/>
        </w:rPr>
        <w:t xml:space="preserve"> до начала календарного года</w:t>
      </w:r>
      <w:r w:rsidRPr="004D7239">
        <w:rPr>
          <w:rFonts w:ascii="Times New Roman" w:hAnsi="Times New Roman" w:cs="Times New Roman"/>
          <w:sz w:val="24"/>
          <w:szCs w:val="24"/>
        </w:rPr>
        <w:t>.</w:t>
      </w:r>
    </w:p>
    <w:p w14:paraId="37C818B9" w14:textId="67F8AEF5" w:rsidR="004D7239" w:rsidRPr="004D7239" w:rsidRDefault="00646A91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0581A">
        <w:rPr>
          <w:rFonts w:ascii="Times New Roman" w:hAnsi="Times New Roman" w:cs="Times New Roman"/>
          <w:sz w:val="24"/>
          <w:szCs w:val="24"/>
        </w:rPr>
        <w:t>2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4C4291" w:rsidRPr="00135AC9">
        <w:rPr>
          <w:rFonts w:ascii="Times New Roman" w:hAnsi="Times New Roman" w:cs="Times New Roman"/>
          <w:iCs/>
          <w:sz w:val="24"/>
          <w:szCs w:val="24"/>
        </w:rPr>
        <w:t>Национальный орган</w:t>
      </w:r>
      <w:r w:rsidR="000414E7" w:rsidRPr="00135AC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F7747" w:rsidRPr="00135AC9">
        <w:rPr>
          <w:rFonts w:ascii="Times New Roman" w:hAnsi="Times New Roman" w:cs="Times New Roman"/>
          <w:iCs/>
          <w:sz w:val="24"/>
          <w:szCs w:val="24"/>
        </w:rPr>
        <w:t>аккредитации</w:t>
      </w:r>
      <w:r w:rsidR="000414E7" w:rsidRPr="000414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581A">
        <w:rPr>
          <w:rFonts w:ascii="Times New Roman" w:hAnsi="Times New Roman" w:cs="Times New Roman"/>
          <w:sz w:val="24"/>
          <w:szCs w:val="24"/>
        </w:rPr>
        <w:t>государств</w:t>
      </w:r>
      <w:r w:rsidR="000414E7">
        <w:rPr>
          <w:rFonts w:ascii="Times New Roman" w:hAnsi="Times New Roman" w:cs="Times New Roman"/>
          <w:sz w:val="24"/>
          <w:szCs w:val="24"/>
        </w:rPr>
        <w:t xml:space="preserve">а </w:t>
      </w:r>
      <w:r w:rsidR="00A47006">
        <w:rPr>
          <w:rFonts w:ascii="Times New Roman" w:hAnsi="Times New Roman" w:cs="Times New Roman"/>
          <w:sz w:val="24"/>
          <w:szCs w:val="24"/>
        </w:rPr>
        <w:t>на основани</w:t>
      </w:r>
      <w:r w:rsidR="00135AC9">
        <w:rPr>
          <w:rFonts w:ascii="Times New Roman" w:hAnsi="Times New Roman" w:cs="Times New Roman"/>
          <w:sz w:val="24"/>
          <w:szCs w:val="24"/>
        </w:rPr>
        <w:t>и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 полученных от провайдеров </w:t>
      </w:r>
      <w:r>
        <w:rPr>
          <w:rFonts w:ascii="Times New Roman" w:hAnsi="Times New Roman" w:cs="Times New Roman"/>
          <w:sz w:val="24"/>
          <w:szCs w:val="24"/>
        </w:rPr>
        <w:t xml:space="preserve">своего государства </w:t>
      </w:r>
      <w:r w:rsidR="0034516B">
        <w:rPr>
          <w:rFonts w:ascii="Times New Roman" w:hAnsi="Times New Roman" w:cs="Times New Roman"/>
          <w:sz w:val="24"/>
          <w:szCs w:val="24"/>
        </w:rPr>
        <w:t>сведени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0581A">
        <w:rPr>
          <w:rFonts w:ascii="Times New Roman" w:hAnsi="Times New Roman" w:cs="Times New Roman"/>
          <w:sz w:val="24"/>
          <w:szCs w:val="24"/>
        </w:rPr>
        <w:t xml:space="preserve"> (перечня)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34516B" w:rsidRPr="004D7239">
        <w:rPr>
          <w:rFonts w:ascii="Times New Roman" w:hAnsi="Times New Roman" w:cs="Times New Roman"/>
          <w:sz w:val="24"/>
          <w:szCs w:val="24"/>
        </w:rPr>
        <w:t>формирует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34516B" w:rsidRPr="0034516B">
        <w:rPr>
          <w:rFonts w:ascii="Times New Roman" w:hAnsi="Times New Roman" w:cs="Times New Roman"/>
          <w:sz w:val="24"/>
          <w:szCs w:val="24"/>
        </w:rPr>
        <w:t>сводный</w:t>
      </w:r>
      <w:r w:rsidR="000414E7" w:rsidRPr="000414E7">
        <w:rPr>
          <w:rFonts w:ascii="Times New Roman" w:hAnsi="Times New Roman" w:cs="Times New Roman"/>
          <w:sz w:val="24"/>
          <w:szCs w:val="24"/>
        </w:rPr>
        <w:t xml:space="preserve"> </w:t>
      </w:r>
      <w:r w:rsidR="00176960">
        <w:rPr>
          <w:rFonts w:ascii="Times New Roman" w:hAnsi="Times New Roman" w:cs="Times New Roman"/>
          <w:sz w:val="24"/>
          <w:szCs w:val="24"/>
        </w:rPr>
        <w:t xml:space="preserve">реестр </w:t>
      </w:r>
      <w:r w:rsidR="004D7239" w:rsidRPr="004D7239">
        <w:rPr>
          <w:rFonts w:ascii="Times New Roman" w:hAnsi="Times New Roman" w:cs="Times New Roman"/>
          <w:sz w:val="24"/>
          <w:szCs w:val="24"/>
        </w:rPr>
        <w:t>программ проверки квалификации</w:t>
      </w:r>
      <w:r w:rsidR="00A47006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90581A">
        <w:rPr>
          <w:rFonts w:ascii="Times New Roman" w:hAnsi="Times New Roman" w:cs="Times New Roman"/>
          <w:sz w:val="24"/>
          <w:szCs w:val="24"/>
        </w:rPr>
        <w:t>я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47006">
        <w:rPr>
          <w:rFonts w:ascii="Times New Roman" w:hAnsi="Times New Roman" w:cs="Times New Roman"/>
          <w:sz w:val="24"/>
          <w:szCs w:val="24"/>
        </w:rPr>
        <w:t>А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 с указанием следующей информации</w:t>
      </w:r>
      <w:r w:rsidR="004D7239" w:rsidRPr="00A9755E">
        <w:rPr>
          <w:rFonts w:ascii="Times New Roman" w:hAnsi="Times New Roman" w:cs="Times New Roman"/>
          <w:sz w:val="24"/>
          <w:szCs w:val="24"/>
        </w:rPr>
        <w:t>:</w:t>
      </w:r>
    </w:p>
    <w:p w14:paraId="126933AC" w14:textId="4A5CDAA0" w:rsidR="00E775B0" w:rsidRDefault="0034516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F25113">
        <w:rPr>
          <w:rFonts w:ascii="Times New Roman" w:hAnsi="Times New Roman" w:cs="Times New Roman"/>
          <w:sz w:val="24"/>
          <w:szCs w:val="24"/>
        </w:rPr>
        <w:t>Н</w:t>
      </w:r>
      <w:r w:rsidRPr="004D7239">
        <w:rPr>
          <w:rFonts w:ascii="Times New Roman" w:hAnsi="Times New Roman" w:cs="Times New Roman"/>
          <w:sz w:val="24"/>
          <w:szCs w:val="24"/>
        </w:rPr>
        <w:t>аименование провайдера</w:t>
      </w:r>
      <w:r w:rsidR="00A47006">
        <w:rPr>
          <w:rFonts w:ascii="Times New Roman" w:hAnsi="Times New Roman" w:cs="Times New Roman"/>
          <w:sz w:val="24"/>
          <w:szCs w:val="24"/>
        </w:rPr>
        <w:t xml:space="preserve"> проверки квалификации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8F00561" w14:textId="673BFBFF" w:rsidR="004D7239" w:rsidRPr="004D7239" w:rsidRDefault="0034516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7F3B32" w:rsidRPr="007F3B32">
        <w:rPr>
          <w:rFonts w:ascii="Times New Roman" w:hAnsi="Times New Roman" w:cs="Times New Roman"/>
          <w:sz w:val="24"/>
          <w:szCs w:val="24"/>
        </w:rPr>
        <w:t>Адрес и контактные данные</w:t>
      </w:r>
      <w:r w:rsidR="007F3B32">
        <w:rPr>
          <w:rFonts w:ascii="Times New Roman" w:hAnsi="Times New Roman" w:cs="Times New Roman"/>
          <w:sz w:val="24"/>
          <w:szCs w:val="24"/>
        </w:rPr>
        <w:t xml:space="preserve"> провайдера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B0B4768" w14:textId="033F579B" w:rsidR="004D7239" w:rsidRPr="004D7239" w:rsidRDefault="0034516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Pr="0034516B">
        <w:rPr>
          <w:rFonts w:ascii="Times New Roman" w:hAnsi="Times New Roman" w:cs="Times New Roman"/>
          <w:sz w:val="24"/>
          <w:szCs w:val="24"/>
        </w:rPr>
        <w:t>Номер аттестата аккредитации</w:t>
      </w:r>
      <w:r w:rsidR="00A47006">
        <w:rPr>
          <w:rFonts w:ascii="Times New Roman" w:hAnsi="Times New Roman" w:cs="Times New Roman"/>
          <w:sz w:val="24"/>
          <w:szCs w:val="24"/>
        </w:rPr>
        <w:t xml:space="preserve"> и срок его действия</w:t>
      </w:r>
      <w:r w:rsidR="004D7239" w:rsidRPr="004D7239">
        <w:rPr>
          <w:rFonts w:ascii="Times New Roman" w:hAnsi="Times New Roman" w:cs="Times New Roman"/>
          <w:sz w:val="24"/>
          <w:szCs w:val="24"/>
        </w:rPr>
        <w:t>;</w:t>
      </w:r>
    </w:p>
    <w:p w14:paraId="5ABF5392" w14:textId="60D82232" w:rsidR="00A47006" w:rsidRDefault="0034516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Н</w:t>
      </w:r>
      <w:r w:rsidR="00A3620B" w:rsidRPr="00D008AB">
        <w:rPr>
          <w:rFonts w:ascii="Times New Roman" w:hAnsi="Times New Roman" w:cs="Times New Roman"/>
          <w:sz w:val="24"/>
          <w:szCs w:val="24"/>
        </w:rPr>
        <w:t>аименование</w:t>
      </w:r>
      <w:r w:rsidR="00A3620B">
        <w:rPr>
          <w:rFonts w:ascii="Times New Roman" w:hAnsi="Times New Roman" w:cs="Times New Roman"/>
          <w:sz w:val="24"/>
          <w:szCs w:val="24"/>
        </w:rPr>
        <w:t xml:space="preserve"> программы проверки квалификации;</w:t>
      </w:r>
    </w:p>
    <w:p w14:paraId="78F5EC5D" w14:textId="671A96C1" w:rsidR="00D008AB" w:rsidRPr="004D5250" w:rsidRDefault="00A47006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Объект программы проверки квалификации;</w:t>
      </w:r>
    </w:p>
    <w:p w14:paraId="0D79B44F" w14:textId="3BC30B6E" w:rsidR="008C6B77" w:rsidRPr="00A47006" w:rsidRDefault="00A47006" w:rsidP="006F02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7006">
        <w:rPr>
          <w:rFonts w:ascii="Times New Roman" w:hAnsi="Times New Roman" w:cs="Times New Roman"/>
          <w:sz w:val="24"/>
          <w:szCs w:val="24"/>
        </w:rPr>
        <w:t>е</w:t>
      </w:r>
      <w:r w:rsidR="008C6B77" w:rsidRPr="00A47006">
        <w:rPr>
          <w:rFonts w:ascii="Times New Roman" w:hAnsi="Times New Roman" w:cs="Times New Roman"/>
          <w:sz w:val="24"/>
          <w:szCs w:val="24"/>
        </w:rPr>
        <w:t>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F25113" w:rsidRPr="00A47006">
        <w:rPr>
          <w:rFonts w:ascii="Times New Roman" w:hAnsi="Times New Roman" w:cs="Times New Roman"/>
          <w:sz w:val="24"/>
          <w:szCs w:val="24"/>
        </w:rPr>
        <w:t>Наименование определяемой характеристики</w:t>
      </w:r>
      <w:r w:rsidR="00C32C2A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(характеристик)</w:t>
      </w:r>
      <w:r w:rsidR="00184AD8" w:rsidRPr="00A47006">
        <w:rPr>
          <w:rFonts w:ascii="Times New Roman" w:hAnsi="Times New Roman" w:cs="Times New Roman"/>
          <w:sz w:val="24"/>
          <w:szCs w:val="24"/>
        </w:rPr>
        <w:t>;</w:t>
      </w:r>
    </w:p>
    <w:p w14:paraId="1106EC61" w14:textId="673F3F57" w:rsidR="008C6B77" w:rsidRDefault="00A47006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3717C5" w:rsidRPr="003717C5">
        <w:rPr>
          <w:rFonts w:ascii="Times New Roman" w:hAnsi="Times New Roman" w:cs="Times New Roman"/>
          <w:sz w:val="24"/>
          <w:szCs w:val="24"/>
        </w:rPr>
        <w:t>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Метод исследований (испытаний) и измерений (при необходимости)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6DCD91" w14:textId="176F9EE9" w:rsidR="00A3620B" w:rsidRPr="003717C5" w:rsidRDefault="00A3620B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з) Критерий оценки квалификации лаборатории;</w:t>
      </w:r>
    </w:p>
    <w:p w14:paraId="51A7091F" w14:textId="6A2325DF" w:rsidR="008C6B77" w:rsidRPr="00471149" w:rsidRDefault="00A47006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C6B77" w:rsidRPr="00471149">
        <w:rPr>
          <w:rFonts w:ascii="Times New Roman" w:hAnsi="Times New Roman" w:cs="Times New Roman"/>
          <w:sz w:val="24"/>
          <w:szCs w:val="24"/>
        </w:rPr>
        <w:t xml:space="preserve">) Виды </w:t>
      </w:r>
      <w:r w:rsidR="00A3620B">
        <w:rPr>
          <w:rFonts w:ascii="Times New Roman" w:hAnsi="Times New Roman" w:cs="Times New Roman"/>
          <w:sz w:val="24"/>
          <w:szCs w:val="24"/>
        </w:rPr>
        <w:t>деятельности</w:t>
      </w:r>
      <w:r w:rsidR="008C6B77" w:rsidRPr="00471149">
        <w:rPr>
          <w:rFonts w:ascii="Times New Roman" w:hAnsi="Times New Roman" w:cs="Times New Roman"/>
          <w:sz w:val="24"/>
          <w:szCs w:val="24"/>
        </w:rPr>
        <w:t>, осуществляемы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3620B">
        <w:rPr>
          <w:rFonts w:ascii="Times New Roman" w:hAnsi="Times New Roman" w:cs="Times New Roman"/>
          <w:sz w:val="24"/>
          <w:szCs w:val="24"/>
        </w:rPr>
        <w:t xml:space="preserve"> на условиях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6B77" w:rsidRPr="00471149">
        <w:rPr>
          <w:rFonts w:ascii="Times New Roman" w:hAnsi="Times New Roman" w:cs="Times New Roman"/>
          <w:sz w:val="24"/>
          <w:szCs w:val="24"/>
        </w:rPr>
        <w:t>субподряда;</w:t>
      </w:r>
    </w:p>
    <w:p w14:paraId="1015D9D5" w14:textId="2545E755" w:rsidR="00646A91" w:rsidRDefault="00A47006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471149">
        <w:rPr>
          <w:rFonts w:ascii="Times New Roman" w:hAnsi="Times New Roman" w:cs="Times New Roman"/>
          <w:sz w:val="24"/>
          <w:szCs w:val="24"/>
        </w:rPr>
        <w:t>)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Pr="003717C5">
        <w:rPr>
          <w:rFonts w:ascii="Times New Roman" w:hAnsi="Times New Roman" w:cs="Times New Roman"/>
          <w:sz w:val="24"/>
          <w:szCs w:val="24"/>
        </w:rPr>
        <w:t xml:space="preserve">Сроки проведения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="00CF01A6">
        <w:rPr>
          <w:rFonts w:ascii="Times New Roman" w:hAnsi="Times New Roman" w:cs="Times New Roman"/>
          <w:sz w:val="24"/>
          <w:szCs w:val="24"/>
        </w:rPr>
        <w:t>;</w:t>
      </w:r>
    </w:p>
    <w:p w14:paraId="45DCAB95" w14:textId="50B3DE93" w:rsidR="0090581A" w:rsidRDefault="0090581A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 </w:t>
      </w:r>
      <w:r w:rsidRPr="00135AC9">
        <w:rPr>
          <w:rFonts w:ascii="Times New Roman" w:hAnsi="Times New Roman" w:cs="Times New Roman"/>
          <w:iCs/>
          <w:sz w:val="24"/>
          <w:szCs w:val="24"/>
        </w:rPr>
        <w:t>Национальный орган по аккредитации государств</w:t>
      </w:r>
      <w:r w:rsidR="00080BE2" w:rsidRPr="00135AC9">
        <w:rPr>
          <w:rFonts w:ascii="Times New Roman" w:hAnsi="Times New Roman" w:cs="Times New Roman"/>
          <w:iCs/>
          <w:sz w:val="24"/>
          <w:szCs w:val="24"/>
        </w:rPr>
        <w:t>а</w:t>
      </w:r>
      <w:r w:rsidRPr="00135AC9">
        <w:rPr>
          <w:rFonts w:ascii="Times New Roman" w:hAnsi="Times New Roman" w:cs="Times New Roman"/>
          <w:iCs/>
          <w:sz w:val="24"/>
          <w:szCs w:val="24"/>
        </w:rPr>
        <w:t xml:space="preserve"> представля</w:t>
      </w:r>
      <w:r w:rsidR="00080BE2" w:rsidRPr="00135AC9">
        <w:rPr>
          <w:rFonts w:ascii="Times New Roman" w:hAnsi="Times New Roman" w:cs="Times New Roman"/>
          <w:iCs/>
          <w:sz w:val="24"/>
          <w:szCs w:val="24"/>
        </w:rPr>
        <w:t>е</w:t>
      </w:r>
      <w:r w:rsidRPr="00135AC9">
        <w:rPr>
          <w:rFonts w:ascii="Times New Roman" w:hAnsi="Times New Roman" w:cs="Times New Roman"/>
          <w:iCs/>
          <w:sz w:val="24"/>
          <w:szCs w:val="24"/>
        </w:rPr>
        <w:t xml:space="preserve">т в начале года реестр программ проверки квалификации своего государства в секретариат </w:t>
      </w:r>
      <w:r w:rsidR="00A3620B">
        <w:rPr>
          <w:rFonts w:ascii="Times New Roman" w:hAnsi="Times New Roman" w:cs="Times New Roman"/>
          <w:iCs/>
          <w:sz w:val="24"/>
          <w:szCs w:val="24"/>
        </w:rPr>
        <w:t>ЕААС</w:t>
      </w:r>
      <w:r w:rsidRPr="00135AC9">
        <w:rPr>
          <w:rFonts w:ascii="Times New Roman" w:hAnsi="Times New Roman" w:cs="Times New Roman"/>
          <w:iCs/>
          <w:sz w:val="24"/>
          <w:szCs w:val="24"/>
        </w:rPr>
        <w:t>.</w:t>
      </w:r>
      <w:r w:rsidR="00080BE2">
        <w:rPr>
          <w:rFonts w:ascii="Times New Roman" w:hAnsi="Times New Roman" w:cs="Times New Roman"/>
          <w:sz w:val="24"/>
          <w:szCs w:val="24"/>
        </w:rPr>
        <w:t xml:space="preserve"> </w:t>
      </w:r>
      <w:r w:rsidR="00A3620B">
        <w:rPr>
          <w:rFonts w:ascii="Times New Roman" w:hAnsi="Times New Roman" w:cs="Times New Roman"/>
          <w:sz w:val="24"/>
          <w:szCs w:val="24"/>
        </w:rPr>
        <w:t>ЕААС</w:t>
      </w:r>
      <w:r w:rsidR="00080BE2">
        <w:rPr>
          <w:rFonts w:ascii="Times New Roman" w:hAnsi="Times New Roman" w:cs="Times New Roman"/>
          <w:sz w:val="24"/>
          <w:szCs w:val="24"/>
        </w:rPr>
        <w:t xml:space="preserve"> размещает данный реестр на официальном сайте </w:t>
      </w:r>
      <w:r w:rsidR="00A3620B">
        <w:rPr>
          <w:rFonts w:ascii="Times New Roman" w:hAnsi="Times New Roman" w:cs="Times New Roman"/>
          <w:sz w:val="24"/>
          <w:szCs w:val="24"/>
        </w:rPr>
        <w:t>ЕААС</w:t>
      </w:r>
      <w:r w:rsidR="00080BE2">
        <w:rPr>
          <w:rFonts w:ascii="Times New Roman" w:hAnsi="Times New Roman" w:cs="Times New Roman"/>
          <w:sz w:val="24"/>
          <w:szCs w:val="24"/>
        </w:rPr>
        <w:t>.</w:t>
      </w:r>
    </w:p>
    <w:p w14:paraId="3DAF3AE9" w14:textId="73A7753E" w:rsidR="00E41BB7" w:rsidRPr="00E41BB7" w:rsidRDefault="0090581A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 ООС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стран участников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выбирают </w:t>
      </w:r>
      <w:r w:rsidR="00811A97">
        <w:rPr>
          <w:rFonts w:ascii="Times New Roman" w:hAnsi="Times New Roman" w:cs="Times New Roman"/>
          <w:sz w:val="24"/>
          <w:szCs w:val="24"/>
        </w:rPr>
        <w:t>провайдеров</w:t>
      </w:r>
      <w:r w:rsidR="00135AC9">
        <w:rPr>
          <w:rFonts w:ascii="Times New Roman" w:hAnsi="Times New Roman" w:cs="Times New Roman"/>
          <w:sz w:val="24"/>
          <w:szCs w:val="24"/>
        </w:rPr>
        <w:t xml:space="preserve">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из </w:t>
      </w:r>
      <w:r w:rsidR="00471149">
        <w:rPr>
          <w:rFonts w:ascii="Times New Roman" w:hAnsi="Times New Roman" w:cs="Times New Roman"/>
          <w:sz w:val="24"/>
          <w:szCs w:val="24"/>
        </w:rPr>
        <w:t xml:space="preserve">реестра </w:t>
      </w:r>
      <w:r w:rsidR="008A5270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проверки квалификации в соответствии </w:t>
      </w:r>
      <w:r>
        <w:rPr>
          <w:rFonts w:ascii="Times New Roman" w:hAnsi="Times New Roman" w:cs="Times New Roman"/>
          <w:sz w:val="24"/>
          <w:szCs w:val="24"/>
        </w:rPr>
        <w:t>с утвержденной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 областью аккредитации</w:t>
      </w:r>
      <w:r>
        <w:rPr>
          <w:rFonts w:ascii="Times New Roman" w:hAnsi="Times New Roman" w:cs="Times New Roman"/>
          <w:sz w:val="24"/>
          <w:szCs w:val="24"/>
        </w:rPr>
        <w:t xml:space="preserve"> и планами по участию в проверках квалификации</w:t>
      </w:r>
      <w:r w:rsidR="00E41BB7" w:rsidRPr="00E41BB7">
        <w:rPr>
          <w:rFonts w:ascii="Times New Roman" w:hAnsi="Times New Roman" w:cs="Times New Roman"/>
          <w:sz w:val="24"/>
          <w:szCs w:val="24"/>
        </w:rPr>
        <w:t>.</w:t>
      </w:r>
    </w:p>
    <w:p w14:paraId="0673D6F0" w14:textId="77777777" w:rsidR="008A5270" w:rsidRDefault="008A5270" w:rsidP="006F02B7">
      <w:pPr>
        <w:pStyle w:val="a4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CFE6FB" w14:textId="7A49CA13" w:rsidR="002F2684" w:rsidRDefault="008A5270" w:rsidP="006F02B7">
      <w:pPr>
        <w:pStyle w:val="Default"/>
        <w:spacing w:line="360" w:lineRule="auto"/>
        <w:ind w:firstLine="851"/>
        <w:jc w:val="both"/>
        <w:rPr>
          <w:b/>
        </w:rPr>
      </w:pPr>
      <w:r>
        <w:rPr>
          <w:b/>
          <w:color w:val="auto"/>
        </w:rPr>
        <w:t>6</w:t>
      </w:r>
      <w:r w:rsidR="00D054FE" w:rsidRPr="00D054FE">
        <w:rPr>
          <w:b/>
          <w:color w:val="auto"/>
        </w:rPr>
        <w:t xml:space="preserve"> Критерии</w:t>
      </w:r>
      <w:r w:rsidR="00135AC9">
        <w:rPr>
          <w:b/>
          <w:color w:val="auto"/>
        </w:rPr>
        <w:t xml:space="preserve"> </w:t>
      </w:r>
      <w:r w:rsidR="001E6E3F" w:rsidRPr="001E6E3F">
        <w:rPr>
          <w:b/>
        </w:rPr>
        <w:t>компетентности</w:t>
      </w:r>
    </w:p>
    <w:p w14:paraId="68DD0F10" w14:textId="77777777" w:rsidR="008A5270" w:rsidRDefault="008A5270" w:rsidP="006F02B7">
      <w:pPr>
        <w:pStyle w:val="Default"/>
        <w:spacing w:line="360" w:lineRule="auto"/>
        <w:ind w:firstLine="851"/>
        <w:jc w:val="both"/>
        <w:rPr>
          <w:b/>
          <w:color w:val="auto"/>
        </w:rPr>
      </w:pPr>
    </w:p>
    <w:p w14:paraId="35203E93" w14:textId="5874431B" w:rsidR="00BE2CF6" w:rsidRDefault="008A5270" w:rsidP="006F02B7">
      <w:pPr>
        <w:pStyle w:val="Default"/>
        <w:spacing w:line="360" w:lineRule="auto"/>
        <w:ind w:firstLine="851"/>
        <w:jc w:val="both"/>
      </w:pPr>
      <w:r>
        <w:t>6.1</w:t>
      </w:r>
      <w:r w:rsidR="00135AC9">
        <w:t xml:space="preserve"> </w:t>
      </w:r>
      <w:r>
        <w:t>Критери</w:t>
      </w:r>
      <w:r w:rsidR="00B03618">
        <w:t xml:space="preserve">ем </w:t>
      </w:r>
      <w:r>
        <w:t xml:space="preserve"> </w:t>
      </w:r>
      <w:r w:rsidRPr="00F274CD">
        <w:t>выбора провайдера проверки квалификации</w:t>
      </w:r>
      <w:r w:rsidR="00B03618">
        <w:t xml:space="preserve"> является удовлетворение его требованиям </w:t>
      </w:r>
      <w:r w:rsidR="00B03618" w:rsidRPr="00D10BC4">
        <w:t xml:space="preserve">ГОСТ </w:t>
      </w:r>
      <w:r w:rsidR="00B03618" w:rsidRPr="00D10BC4">
        <w:rPr>
          <w:lang w:val="en-US"/>
        </w:rPr>
        <w:t>ISO</w:t>
      </w:r>
      <w:r w:rsidR="00B03618" w:rsidRPr="00D10BC4">
        <w:t>/</w:t>
      </w:r>
      <w:r w:rsidR="00B03618" w:rsidRPr="00D10BC4">
        <w:rPr>
          <w:lang w:val="en-US"/>
        </w:rPr>
        <w:t>IEC</w:t>
      </w:r>
      <w:r w:rsidR="00B03618">
        <w:t xml:space="preserve"> 17043, если применимо (путем аккредитации, </w:t>
      </w:r>
      <w:r w:rsidR="00BE2CF6">
        <w:t xml:space="preserve">уполномочивания, и/или или признания органами по аккредитации – участниками ЕААС, декларировании о соответствии провайдерами проверки квалификации требованиям </w:t>
      </w:r>
      <w:r w:rsidR="005E3747">
        <w:br/>
      </w:r>
      <w:r w:rsidR="00BE2CF6" w:rsidRPr="00D10BC4">
        <w:t xml:space="preserve">ГОСТ </w:t>
      </w:r>
      <w:r w:rsidR="00BE2CF6" w:rsidRPr="00D10BC4">
        <w:rPr>
          <w:lang w:val="en-US"/>
        </w:rPr>
        <w:t>ISO</w:t>
      </w:r>
      <w:r w:rsidR="00BE2CF6" w:rsidRPr="00D10BC4">
        <w:t>/</w:t>
      </w:r>
      <w:r w:rsidR="00BE2CF6" w:rsidRPr="00D10BC4">
        <w:rPr>
          <w:lang w:val="en-US"/>
        </w:rPr>
        <w:t>IEC</w:t>
      </w:r>
      <w:r w:rsidR="00BE2CF6">
        <w:t xml:space="preserve"> 17043 в соответствии с национальным законодательством).</w:t>
      </w:r>
    </w:p>
    <w:p w14:paraId="0FD12CB1" w14:textId="310D5509"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784069F" w14:textId="4EFEDF1F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2C28E8A" w14:textId="1CE31BA7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FA88F23" w14:textId="108817C5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004A32D" w14:textId="5CF4E18B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97D766D" w14:textId="1D3500C7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56B8938" w14:textId="597BE24A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00A50C86" w14:textId="56DE29C6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3F57A82" w14:textId="1B69898C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ACE7BCD" w14:textId="1E704D4D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552570B" w14:textId="52E21331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607229B" w14:textId="1AC76C0D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F88FD18" w14:textId="756281C5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F194CBD" w14:textId="68A1D755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3CECE91" w14:textId="4FD75FB9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4802E40" w14:textId="147B1243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07852FB" w14:textId="69AF0B1D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B4A34D1" w14:textId="68D93B98" w:rsidR="00263639" w:rsidRDefault="00263639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0D03837" w14:textId="7F099BCD" w:rsidR="00263639" w:rsidRDefault="00263639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EAAF133" w14:textId="6EF3F064" w:rsidR="00263639" w:rsidRDefault="00263639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F5A1561" w14:textId="5DF2F730" w:rsidR="00263639" w:rsidRDefault="00263639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D01DB2E" w14:textId="5B425F62" w:rsidR="00263639" w:rsidRDefault="00263639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C520D1E" w14:textId="12CDFB90" w:rsidR="00263639" w:rsidRDefault="00263639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0338779E" w14:textId="77777777" w:rsidR="00263639" w:rsidRDefault="00263639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A34DEAF" w14:textId="494F98E5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0DA9614F" w14:textId="3606DE8E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094B2AC" w14:textId="23973618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B0306BD" w14:textId="77777777" w:rsidR="00BE2CF6" w:rsidRDefault="00BE2CF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6AC31F4" w14:textId="77777777" w:rsidR="006A4264" w:rsidRDefault="006A4264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878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А</w:t>
      </w:r>
    </w:p>
    <w:p w14:paraId="77054B8F" w14:textId="77777777"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(обязательное)</w:t>
      </w:r>
    </w:p>
    <w:p w14:paraId="213098B3" w14:textId="77777777"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05EC64B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1A6">
        <w:rPr>
          <w:rFonts w:ascii="Times New Roman" w:hAnsi="Times New Roman" w:cs="Times New Roman"/>
          <w:b/>
          <w:sz w:val="24"/>
          <w:szCs w:val="24"/>
        </w:rPr>
        <w:t>Реестр программ проверки квалификации</w:t>
      </w:r>
    </w:p>
    <w:p w14:paraId="2EEA1F16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1A6"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14:paraId="66B761C9" w14:textId="77777777"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F01A6">
        <w:rPr>
          <w:rFonts w:ascii="Times New Roman" w:hAnsi="Times New Roman" w:cs="Times New Roman"/>
          <w:i/>
          <w:sz w:val="20"/>
          <w:szCs w:val="20"/>
        </w:rPr>
        <w:t>(наименование государства)</w:t>
      </w:r>
    </w:p>
    <w:p w14:paraId="242F5136" w14:textId="77777777" w:rsidR="00D10BC4" w:rsidRDefault="00D10BC4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701"/>
        <w:gridCol w:w="1985"/>
        <w:gridCol w:w="1842"/>
      </w:tblGrid>
      <w:tr w:rsidR="00CF01A6" w:rsidRPr="00CF01A6" w14:paraId="1F1CE7FE" w14:textId="77777777" w:rsidTr="00135AC9">
        <w:trPr>
          <w:trHeight w:val="888"/>
        </w:trPr>
        <w:tc>
          <w:tcPr>
            <w:tcW w:w="567" w:type="dxa"/>
          </w:tcPr>
          <w:p w14:paraId="464B3B64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F323CB3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14:paraId="554F82E8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Наименование провайдера проверки квалификации</w:t>
            </w:r>
          </w:p>
        </w:tc>
        <w:tc>
          <w:tcPr>
            <w:tcW w:w="1559" w:type="dxa"/>
          </w:tcPr>
          <w:p w14:paraId="665DDCFD" w14:textId="77777777" w:rsidR="00CF01A6" w:rsidRPr="00CF01A6" w:rsidRDefault="007F3B32" w:rsidP="007F3B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 контактные данные провайдера</w:t>
            </w:r>
          </w:p>
        </w:tc>
        <w:tc>
          <w:tcPr>
            <w:tcW w:w="1701" w:type="dxa"/>
          </w:tcPr>
          <w:p w14:paraId="39F3C687" w14:textId="77777777" w:rsidR="00CF01A6" w:rsidRPr="00CF01A6" w:rsidRDefault="00CF01A6" w:rsidP="00CF0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 Номер аттестата аккредитации и срок его действия</w:t>
            </w:r>
          </w:p>
        </w:tc>
        <w:tc>
          <w:tcPr>
            <w:tcW w:w="1985" w:type="dxa"/>
          </w:tcPr>
          <w:p w14:paraId="5814031B" w14:textId="7E1A0C76" w:rsidR="00CF01A6" w:rsidRPr="00CF01A6" w:rsidRDefault="00503DEE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проверки квалификации</w:t>
            </w:r>
          </w:p>
        </w:tc>
        <w:tc>
          <w:tcPr>
            <w:tcW w:w="1842" w:type="dxa"/>
          </w:tcPr>
          <w:p w14:paraId="12C80963" w14:textId="589C4FDC" w:rsidR="00CF01A6" w:rsidRPr="00CF01A6" w:rsidRDefault="00503DEE" w:rsidP="004C42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программы проверки квалификации</w:t>
            </w:r>
          </w:p>
        </w:tc>
      </w:tr>
      <w:tr w:rsidR="00CF01A6" w:rsidRPr="00CF01A6" w14:paraId="18635275" w14:textId="77777777" w:rsidTr="00135AC9">
        <w:trPr>
          <w:trHeight w:val="192"/>
        </w:trPr>
        <w:tc>
          <w:tcPr>
            <w:tcW w:w="567" w:type="dxa"/>
          </w:tcPr>
          <w:p w14:paraId="32FCCAA0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6F61D51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ACF60F3" w14:textId="77777777" w:rsidR="00CF01A6" w:rsidRPr="00CF01A6" w:rsidRDefault="00CF01A6" w:rsidP="00135A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0C730C8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44A72EB7" w14:textId="77777777"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5CB7F5F3" w14:textId="77777777"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tbl>
      <w:tblPr>
        <w:tblStyle w:val="a3"/>
        <w:tblpPr w:leftFromText="180" w:rightFromText="180" w:vertAnchor="text" w:horzAnchor="margin" w:tblpX="108" w:tblpY="432"/>
        <w:tblW w:w="9730" w:type="dxa"/>
        <w:tblLayout w:type="fixed"/>
        <w:tblLook w:val="04A0" w:firstRow="1" w:lastRow="0" w:firstColumn="1" w:lastColumn="0" w:noHBand="0" w:noVBand="1"/>
      </w:tblPr>
      <w:tblGrid>
        <w:gridCol w:w="1980"/>
        <w:gridCol w:w="1920"/>
        <w:gridCol w:w="2093"/>
        <w:gridCol w:w="2203"/>
        <w:gridCol w:w="1534"/>
      </w:tblGrid>
      <w:tr w:rsidR="00FF1AFB" w:rsidRPr="00CF01A6" w14:paraId="1AB0C3AC" w14:textId="77777777" w:rsidTr="00FF1AFB">
        <w:trPr>
          <w:trHeight w:val="885"/>
        </w:trPr>
        <w:tc>
          <w:tcPr>
            <w:tcW w:w="1980" w:type="dxa"/>
          </w:tcPr>
          <w:p w14:paraId="355F0A8D" w14:textId="06549B23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Наименование определяемой характеристики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(характеристик)</w:t>
            </w:r>
          </w:p>
        </w:tc>
        <w:tc>
          <w:tcPr>
            <w:tcW w:w="1920" w:type="dxa"/>
          </w:tcPr>
          <w:p w14:paraId="1A2497F8" w14:textId="4A551F4F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исследований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(испытаний)и 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/измерений</w:t>
            </w:r>
          </w:p>
        </w:tc>
        <w:tc>
          <w:tcPr>
            <w:tcW w:w="2093" w:type="dxa"/>
          </w:tcPr>
          <w:p w14:paraId="08E6C948" w14:textId="0E11CFE9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квалификации лаборатории</w:t>
            </w:r>
          </w:p>
        </w:tc>
        <w:tc>
          <w:tcPr>
            <w:tcW w:w="2203" w:type="dxa"/>
          </w:tcPr>
          <w:p w14:paraId="4B37C2BB" w14:textId="7A6A6D79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условиях</w:t>
            </w: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 субподряда</w:t>
            </w:r>
          </w:p>
        </w:tc>
        <w:tc>
          <w:tcPr>
            <w:tcW w:w="1534" w:type="dxa"/>
          </w:tcPr>
          <w:p w14:paraId="18C48DE0" w14:textId="3A899577" w:rsidR="00FF1AFB" w:rsidRPr="00BB7285" w:rsidRDefault="00FF1AFB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программы</w:t>
            </w:r>
          </w:p>
        </w:tc>
      </w:tr>
      <w:tr w:rsidR="00FF1AFB" w:rsidRPr="00CF01A6" w14:paraId="1E9D21DB" w14:textId="77777777" w:rsidTr="00FF1AFB">
        <w:trPr>
          <w:trHeight w:val="174"/>
        </w:trPr>
        <w:tc>
          <w:tcPr>
            <w:tcW w:w="1980" w:type="dxa"/>
          </w:tcPr>
          <w:p w14:paraId="0A4F572F" w14:textId="77777777" w:rsidR="00FF1AFB" w:rsidRPr="00CF01A6" w:rsidRDefault="00FF1AFB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14:paraId="20D0544F" w14:textId="77777777" w:rsidR="00FF1AFB" w:rsidRPr="00CF01A6" w:rsidRDefault="00FF1AFB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3" w:type="dxa"/>
          </w:tcPr>
          <w:p w14:paraId="733F10F2" w14:textId="77777777" w:rsidR="00FF1AFB" w:rsidRPr="00CF01A6" w:rsidRDefault="00FF1AFB" w:rsidP="00CF0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3" w:type="dxa"/>
          </w:tcPr>
          <w:p w14:paraId="03BC9479" w14:textId="398183E4" w:rsidR="00FF1AFB" w:rsidRPr="00CF01A6" w:rsidRDefault="00FF1AFB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4" w:type="dxa"/>
          </w:tcPr>
          <w:p w14:paraId="557A013C" w14:textId="77C69A74" w:rsidR="00FF1AFB" w:rsidRPr="00CF01A6" w:rsidRDefault="00FF1AFB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D2886FC" w14:textId="49360542" w:rsidR="00135AC9" w:rsidRDefault="00135AC9" w:rsidP="00BE2CF6"/>
    <w:sectPr w:rsidR="00135AC9" w:rsidSect="003774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424EB" w14:textId="77777777" w:rsidR="00A75C55" w:rsidRDefault="00A75C55" w:rsidP="00314E27">
      <w:pPr>
        <w:spacing w:after="0" w:line="240" w:lineRule="auto"/>
      </w:pPr>
      <w:r>
        <w:separator/>
      </w:r>
    </w:p>
  </w:endnote>
  <w:endnote w:type="continuationSeparator" w:id="0">
    <w:p w14:paraId="402E65BA" w14:textId="77777777" w:rsidR="00A75C55" w:rsidRDefault="00A75C55" w:rsidP="0031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57B8" w14:textId="77777777" w:rsidR="00351BC3" w:rsidRPr="0039404D" w:rsidRDefault="00351BC3" w:rsidP="00351BC3">
    <w:pPr>
      <w:pStyle w:val="a7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  <w:sz w:val="20"/>
      </w:rPr>
    </w:pPr>
    <w:r w:rsidRPr="0039404D">
      <w:rPr>
        <w:i/>
        <w:iCs/>
        <w:sz w:val="20"/>
      </w:rPr>
      <w:t xml:space="preserve">Контролируемый экземпляр размещен </w:t>
    </w:r>
    <w:r>
      <w:rPr>
        <w:i/>
        <w:iCs/>
        <w:sz w:val="20"/>
      </w:rPr>
      <w:t>на сайте Евразийского сотрудничества по аккредитации</w:t>
    </w:r>
  </w:p>
  <w:p w14:paraId="109DF434" w14:textId="77777777" w:rsidR="00351BC3" w:rsidRPr="0039404D" w:rsidRDefault="00351BC3" w:rsidP="00351BC3">
    <w:pPr>
      <w:pStyle w:val="a7"/>
      <w:tabs>
        <w:tab w:val="right" w:pos="9781"/>
      </w:tabs>
      <w:ind w:left="-567" w:firstLine="283"/>
      <w:jc w:val="center"/>
      <w:rPr>
        <w:i/>
        <w:iCs/>
        <w:sz w:val="20"/>
      </w:rPr>
    </w:pPr>
    <w:r w:rsidRPr="0039404D">
      <w:rPr>
        <w:b/>
        <w:i/>
        <w:iCs/>
        <w:sz w:val="20"/>
      </w:rPr>
      <w:t>Сохраненный или распечатанный документ не является контролируемым экземпляром</w:t>
    </w:r>
  </w:p>
  <w:p w14:paraId="16AE37E0" w14:textId="77777777" w:rsidR="00351BC3" w:rsidRPr="00B56BFB" w:rsidRDefault="00351BC3" w:rsidP="00351BC3">
    <w:pPr>
      <w:pStyle w:val="a7"/>
    </w:pPr>
  </w:p>
  <w:p w14:paraId="34A23CB4" w14:textId="77777777" w:rsidR="00351BC3" w:rsidRDefault="00351BC3" w:rsidP="00351BC3">
    <w:pPr>
      <w:pStyle w:val="a7"/>
    </w:pPr>
  </w:p>
  <w:p w14:paraId="41439525" w14:textId="77777777" w:rsidR="00351BC3" w:rsidRDefault="00351B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24C6" w14:textId="0C256950" w:rsidR="00572CF7" w:rsidRPr="0039404D" w:rsidRDefault="00572CF7" w:rsidP="00572CF7">
    <w:pPr>
      <w:pStyle w:val="a7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  <w:sz w:val="20"/>
      </w:rPr>
    </w:pPr>
    <w:r w:rsidRPr="0039404D">
      <w:rPr>
        <w:i/>
        <w:iCs/>
        <w:sz w:val="20"/>
      </w:rPr>
      <w:t xml:space="preserve">Контролируемый экземпляр размещен </w:t>
    </w:r>
    <w:r>
      <w:rPr>
        <w:i/>
        <w:iCs/>
        <w:sz w:val="20"/>
      </w:rPr>
      <w:t>на сайте Евразийского сотрудничества по аккредитации</w:t>
    </w:r>
  </w:p>
  <w:p w14:paraId="02A5979A" w14:textId="77777777" w:rsidR="00572CF7" w:rsidRPr="0039404D" w:rsidRDefault="00572CF7" w:rsidP="00572CF7">
    <w:pPr>
      <w:pStyle w:val="a7"/>
      <w:tabs>
        <w:tab w:val="right" w:pos="9781"/>
      </w:tabs>
      <w:ind w:left="-567" w:firstLine="283"/>
      <w:jc w:val="center"/>
      <w:rPr>
        <w:i/>
        <w:iCs/>
        <w:sz w:val="20"/>
      </w:rPr>
    </w:pPr>
    <w:r w:rsidRPr="0039404D">
      <w:rPr>
        <w:b/>
        <w:i/>
        <w:iCs/>
        <w:sz w:val="20"/>
      </w:rPr>
      <w:t>Сохраненный или распечатанный документ не является контролируемым экземпляром</w:t>
    </w:r>
  </w:p>
  <w:p w14:paraId="25B58FFE" w14:textId="77777777" w:rsidR="00572CF7" w:rsidRPr="00B56BFB" w:rsidRDefault="00572CF7" w:rsidP="00572CF7">
    <w:pPr>
      <w:pStyle w:val="a7"/>
    </w:pPr>
  </w:p>
  <w:p w14:paraId="45D9CBE4" w14:textId="5FA65C07" w:rsidR="00572CF7" w:rsidRDefault="00572CF7">
    <w:pPr>
      <w:pStyle w:val="a7"/>
    </w:pPr>
  </w:p>
  <w:p w14:paraId="20FB7228" w14:textId="77777777" w:rsidR="00506657" w:rsidRDefault="005066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C0255" w14:textId="77777777" w:rsidR="00A75C55" w:rsidRDefault="00A75C55" w:rsidP="00314E27">
      <w:pPr>
        <w:spacing w:after="0" w:line="240" w:lineRule="auto"/>
      </w:pPr>
      <w:r>
        <w:separator/>
      </w:r>
    </w:p>
  </w:footnote>
  <w:footnote w:type="continuationSeparator" w:id="0">
    <w:p w14:paraId="63628439" w14:textId="77777777" w:rsidR="00A75C55" w:rsidRDefault="00A75C55" w:rsidP="00314E27">
      <w:pPr>
        <w:spacing w:after="0" w:line="240" w:lineRule="auto"/>
      </w:pPr>
      <w:r>
        <w:continuationSeparator/>
      </w:r>
    </w:p>
  </w:footnote>
  <w:footnote w:id="1">
    <w:p w14:paraId="75ABDD44" w14:textId="77777777" w:rsidR="00301145" w:rsidRDefault="00301145" w:rsidP="00301145">
      <w:pPr>
        <w:pStyle w:val="ad"/>
      </w:pPr>
      <w:r>
        <w:rPr>
          <w:rStyle w:val="af"/>
        </w:rPr>
        <w:footnoteRef/>
      </w:r>
      <w:r>
        <w:t xml:space="preserve"> Для недатированных ссылок применяется последняя версия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636"/>
      <w:gridCol w:w="5590"/>
      <w:gridCol w:w="1037"/>
    </w:tblGrid>
    <w:tr w:rsidR="00192E9E" w:rsidRPr="00F37714" w14:paraId="3D96C32B" w14:textId="77777777" w:rsidTr="00240FAC">
      <w:trPr>
        <w:trHeight w:val="694"/>
      </w:trPr>
      <w:tc>
        <w:tcPr>
          <w:tcW w:w="1532" w:type="pct"/>
          <w:vMerge w:val="restart"/>
          <w:vAlign w:val="center"/>
        </w:tcPr>
        <w:p w14:paraId="262AE231" w14:textId="40D85AD6" w:rsidR="00192E9E" w:rsidRPr="00E10401" w:rsidRDefault="00192E9E" w:rsidP="00192E9E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 w:rsidRPr="00505496">
            <w:rPr>
              <w:noProof/>
            </w:rPr>
            <w:drawing>
              <wp:inline distT="0" distB="0" distL="0" distR="0" wp14:anchorId="7F734192" wp14:editId="03A77807">
                <wp:extent cx="2165350" cy="996950"/>
                <wp:effectExtent l="0" t="0" r="6350" b="0"/>
                <wp:docPr id="3" name="Рисунок 3" descr="C:\Users\RAK_S.S.Chernykh\Desktop\3x\Ресурс 14@3x-1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Users\RAK_S.S.Chernykh\Desktop\3x\Ресурс 14@3x-1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53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3" w:type="pct"/>
          <w:vAlign w:val="center"/>
        </w:tcPr>
        <w:p w14:paraId="2F2145EF" w14:textId="126CB5C4" w:rsidR="00192E9E" w:rsidRPr="00CC4B62" w:rsidRDefault="00192E9E" w:rsidP="00351BC3">
          <w:pPr>
            <w:pStyle w:val="a4"/>
            <w:jc w:val="center"/>
            <w:rPr>
              <w:b/>
              <w:noProof/>
            </w:rPr>
          </w:pPr>
          <w:r w:rsidRPr="00572CF7">
            <w:rPr>
              <w:rFonts w:ascii="Times New Roman" w:hAnsi="Times New Roman" w:cs="Times New Roman"/>
              <w:b/>
              <w:sz w:val="24"/>
              <w:szCs w:val="24"/>
            </w:rPr>
            <w:t>Порядок выбора организаций, представляющих услуги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572CF7">
            <w:rPr>
              <w:rFonts w:ascii="Times New Roman" w:hAnsi="Times New Roman" w:cs="Times New Roman"/>
              <w:b/>
              <w:sz w:val="24"/>
              <w:szCs w:val="24"/>
            </w:rPr>
            <w:t xml:space="preserve">по проведению программ проверки квалификации (МЛС). Критерии. </w:t>
          </w:r>
        </w:p>
      </w:tc>
      <w:tc>
        <w:tcPr>
          <w:tcW w:w="625" w:type="pct"/>
          <w:vMerge w:val="restart"/>
          <w:vAlign w:val="center"/>
        </w:tcPr>
        <w:p w14:paraId="2A84A410" w14:textId="77777777" w:rsidR="00192E9E" w:rsidRPr="00256E5B" w:rsidRDefault="00192E9E" w:rsidP="00192E9E">
          <w:pPr>
            <w:pStyle w:val="a7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t xml:space="preserve">стр. </w: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t>1</w: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t>7</w:t>
          </w:r>
          <w:r w:rsidRPr="00256E5B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192E9E" w:rsidRPr="00F37714" w14:paraId="55C635DC" w14:textId="77777777" w:rsidTr="00240FAC">
      <w:trPr>
        <w:trHeight w:val="563"/>
      </w:trPr>
      <w:tc>
        <w:tcPr>
          <w:tcW w:w="1532" w:type="pct"/>
          <w:vMerge/>
          <w:vAlign w:val="center"/>
        </w:tcPr>
        <w:p w14:paraId="5BCA1BCA" w14:textId="77777777" w:rsidR="00192E9E" w:rsidRPr="00E10401" w:rsidRDefault="00192E9E" w:rsidP="00192E9E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399060C" w14:textId="077480CF" w:rsidR="00192E9E" w:rsidRPr="00256E5B" w:rsidRDefault="004C7E44" w:rsidP="00192E9E">
          <w:pPr>
            <w:jc w:val="center"/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</w:pPr>
          <w:r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ЕААС -___ХХ-ХХ-</w:t>
          </w:r>
          <w:r w:rsidR="0024456E"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ХХ</w:t>
          </w:r>
          <w:r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Х_</w:t>
          </w:r>
          <w:r w:rsidR="0024456E"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ХХ</w:t>
          </w:r>
        </w:p>
      </w:tc>
      <w:tc>
        <w:tcPr>
          <w:tcW w:w="625" w:type="pct"/>
          <w:vMerge/>
          <w:vAlign w:val="center"/>
        </w:tcPr>
        <w:p w14:paraId="5089E941" w14:textId="77777777" w:rsidR="00192E9E" w:rsidRPr="00C1008C" w:rsidRDefault="00192E9E" w:rsidP="00192E9E">
          <w:pPr>
            <w:pStyle w:val="a7"/>
            <w:jc w:val="center"/>
            <w:rPr>
              <w:b/>
              <w:sz w:val="18"/>
              <w:szCs w:val="18"/>
            </w:rPr>
          </w:pPr>
        </w:p>
      </w:tc>
    </w:tr>
  </w:tbl>
  <w:p w14:paraId="300D0B32" w14:textId="77777777" w:rsidR="00192E9E" w:rsidRDefault="00192E9E" w:rsidP="00192E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4D74" w14:textId="4FF66941" w:rsidR="00572CF7" w:rsidRDefault="00572CF7">
    <w:pPr>
      <w:pStyle w:val="a5"/>
    </w:pPr>
  </w:p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636"/>
      <w:gridCol w:w="5590"/>
      <w:gridCol w:w="1037"/>
    </w:tblGrid>
    <w:tr w:rsidR="00572CF7" w:rsidRPr="00F37714" w14:paraId="0B35D666" w14:textId="77777777" w:rsidTr="00240FAC">
      <w:trPr>
        <w:trHeight w:val="694"/>
      </w:trPr>
      <w:tc>
        <w:tcPr>
          <w:tcW w:w="1532" w:type="pct"/>
          <w:vMerge w:val="restart"/>
          <w:vAlign w:val="center"/>
        </w:tcPr>
        <w:p w14:paraId="5627FDE7" w14:textId="553F0432" w:rsidR="00572CF7" w:rsidRPr="00E10401" w:rsidRDefault="00572CF7" w:rsidP="00572CF7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 w:rsidRPr="00505496">
            <w:rPr>
              <w:noProof/>
            </w:rPr>
            <w:drawing>
              <wp:inline distT="0" distB="0" distL="0" distR="0" wp14:anchorId="0F2D411F" wp14:editId="202B74F4">
                <wp:extent cx="2165350" cy="996950"/>
                <wp:effectExtent l="0" t="0" r="6350" b="0"/>
                <wp:docPr id="2" name="Рисунок 2" descr="C:\Users\RAK_S.S.Chernykh\Desktop\3x\Ресурс 14@3x-1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Users\RAK_S.S.Chernykh\Desktop\3x\Ресурс 14@3x-1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53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3" w:type="pct"/>
          <w:vAlign w:val="center"/>
        </w:tcPr>
        <w:p w14:paraId="5744773C" w14:textId="5526F8F2" w:rsidR="00572CF7" w:rsidRPr="00CC4B62" w:rsidRDefault="00572CF7" w:rsidP="00351BC3">
          <w:pPr>
            <w:pStyle w:val="a4"/>
            <w:jc w:val="center"/>
            <w:rPr>
              <w:b/>
              <w:noProof/>
            </w:rPr>
          </w:pPr>
          <w:r w:rsidRPr="00572CF7">
            <w:rPr>
              <w:rFonts w:ascii="Times New Roman" w:hAnsi="Times New Roman" w:cs="Times New Roman"/>
              <w:b/>
              <w:sz w:val="24"/>
              <w:szCs w:val="24"/>
            </w:rPr>
            <w:t>Порядок выбора организаций, представляющих услуги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572CF7">
            <w:rPr>
              <w:rFonts w:ascii="Times New Roman" w:hAnsi="Times New Roman" w:cs="Times New Roman"/>
              <w:b/>
              <w:sz w:val="24"/>
              <w:szCs w:val="24"/>
            </w:rPr>
            <w:t xml:space="preserve">по проведению программ проверки квалификации (МЛС). Критерии. </w:t>
          </w:r>
        </w:p>
      </w:tc>
      <w:tc>
        <w:tcPr>
          <w:tcW w:w="625" w:type="pct"/>
          <w:vMerge w:val="restart"/>
          <w:vAlign w:val="center"/>
        </w:tcPr>
        <w:p w14:paraId="789F1D59" w14:textId="77777777" w:rsidR="00572CF7" w:rsidRPr="00C1008C" w:rsidRDefault="00572CF7" w:rsidP="00572CF7">
          <w:pPr>
            <w:pStyle w:val="a7"/>
            <w:jc w:val="center"/>
            <w:rPr>
              <w:b/>
              <w:sz w:val="18"/>
              <w:szCs w:val="18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>
            <w:rPr>
              <w:b/>
              <w:sz w:val="18"/>
              <w:szCs w:val="18"/>
            </w:rPr>
            <w:t>1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NUMPAGES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>
            <w:rPr>
              <w:b/>
              <w:sz w:val="18"/>
              <w:szCs w:val="18"/>
            </w:rPr>
            <w:t>8</w:t>
          </w:r>
          <w:r w:rsidRPr="00C1008C">
            <w:rPr>
              <w:b/>
              <w:sz w:val="18"/>
              <w:szCs w:val="18"/>
            </w:rPr>
            <w:fldChar w:fldCharType="end"/>
          </w:r>
        </w:p>
      </w:tc>
    </w:tr>
    <w:tr w:rsidR="00572CF7" w:rsidRPr="00F37714" w14:paraId="5C8599BB" w14:textId="77777777" w:rsidTr="00240FAC">
      <w:trPr>
        <w:trHeight w:val="563"/>
      </w:trPr>
      <w:tc>
        <w:tcPr>
          <w:tcW w:w="1532" w:type="pct"/>
          <w:vMerge/>
          <w:vAlign w:val="center"/>
        </w:tcPr>
        <w:p w14:paraId="2B6EAC4C" w14:textId="77777777" w:rsidR="00572CF7" w:rsidRPr="00E10401" w:rsidRDefault="00572CF7" w:rsidP="00572CF7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4FD49DA6" w14:textId="4E117DBD" w:rsidR="00572CF7" w:rsidRPr="00C45DB1" w:rsidRDefault="00351BC3" w:rsidP="00572CF7">
          <w:pPr>
            <w:jc w:val="center"/>
            <w:rPr>
              <w:b/>
              <w:color w:val="000000"/>
            </w:rPr>
          </w:pPr>
          <w:r w:rsidRPr="00256E5B">
            <w:rPr>
              <w:rFonts w:ascii="Times New Roman" w:hAnsi="Times New Roman" w:cs="Times New Roman"/>
              <w:b/>
              <w:i/>
              <w:color w:val="000000"/>
              <w:sz w:val="24"/>
              <w:szCs w:val="24"/>
            </w:rPr>
            <w:t>ЕААС -___ХХ-ХХ-ХХХ_ХХ</w:t>
          </w:r>
        </w:p>
      </w:tc>
      <w:tc>
        <w:tcPr>
          <w:tcW w:w="625" w:type="pct"/>
          <w:vMerge/>
          <w:vAlign w:val="center"/>
        </w:tcPr>
        <w:p w14:paraId="2AB0D26E" w14:textId="77777777" w:rsidR="00572CF7" w:rsidRPr="00C1008C" w:rsidRDefault="00572CF7" w:rsidP="00572CF7">
          <w:pPr>
            <w:pStyle w:val="a7"/>
            <w:jc w:val="center"/>
            <w:rPr>
              <w:b/>
              <w:sz w:val="18"/>
              <w:szCs w:val="18"/>
            </w:rPr>
          </w:pPr>
        </w:p>
      </w:tc>
    </w:tr>
  </w:tbl>
  <w:p w14:paraId="2DB003B1" w14:textId="77777777" w:rsidR="00572CF7" w:rsidRDefault="00572C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C3203"/>
    <w:multiLevelType w:val="hybridMultilevel"/>
    <w:tmpl w:val="E390C1E6"/>
    <w:lvl w:ilvl="0" w:tplc="21FE8A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D61AA"/>
    <w:multiLevelType w:val="multilevel"/>
    <w:tmpl w:val="1AEC5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724B7266"/>
    <w:multiLevelType w:val="hybridMultilevel"/>
    <w:tmpl w:val="EF8E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A583D"/>
    <w:multiLevelType w:val="multilevel"/>
    <w:tmpl w:val="CDA252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7DF7527B"/>
    <w:multiLevelType w:val="hybridMultilevel"/>
    <w:tmpl w:val="D6700BC0"/>
    <w:lvl w:ilvl="0" w:tplc="A63CC8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89364691">
    <w:abstractNumId w:val="1"/>
  </w:num>
  <w:num w:numId="2" w16cid:durableId="1399009585">
    <w:abstractNumId w:val="0"/>
  </w:num>
  <w:num w:numId="3" w16cid:durableId="1754011680">
    <w:abstractNumId w:val="4"/>
  </w:num>
  <w:num w:numId="4" w16cid:durableId="1379479072">
    <w:abstractNumId w:val="2"/>
  </w:num>
  <w:num w:numId="5" w16cid:durableId="1537424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411"/>
    <w:rsid w:val="000060BA"/>
    <w:rsid w:val="0000714D"/>
    <w:rsid w:val="00014D83"/>
    <w:rsid w:val="000203C4"/>
    <w:rsid w:val="00035F54"/>
    <w:rsid w:val="00037A45"/>
    <w:rsid w:val="000414E7"/>
    <w:rsid w:val="000536A2"/>
    <w:rsid w:val="00054273"/>
    <w:rsid w:val="000605E2"/>
    <w:rsid w:val="000757D0"/>
    <w:rsid w:val="00080BE2"/>
    <w:rsid w:val="00084B87"/>
    <w:rsid w:val="000A4768"/>
    <w:rsid w:val="000A6B40"/>
    <w:rsid w:val="000C34CE"/>
    <w:rsid w:val="000D112C"/>
    <w:rsid w:val="000D73A9"/>
    <w:rsid w:val="000E1649"/>
    <w:rsid w:val="00101AAE"/>
    <w:rsid w:val="001101A1"/>
    <w:rsid w:val="00114EB5"/>
    <w:rsid w:val="00124267"/>
    <w:rsid w:val="00135AC9"/>
    <w:rsid w:val="00141118"/>
    <w:rsid w:val="00162BC7"/>
    <w:rsid w:val="00173486"/>
    <w:rsid w:val="00176960"/>
    <w:rsid w:val="00184AD8"/>
    <w:rsid w:val="0018668B"/>
    <w:rsid w:val="00192E9E"/>
    <w:rsid w:val="00193C4D"/>
    <w:rsid w:val="00197235"/>
    <w:rsid w:val="001C4E82"/>
    <w:rsid w:val="001D543D"/>
    <w:rsid w:val="001E683F"/>
    <w:rsid w:val="001E6E3F"/>
    <w:rsid w:val="0020638E"/>
    <w:rsid w:val="00234AC4"/>
    <w:rsid w:val="0024456E"/>
    <w:rsid w:val="00256E5B"/>
    <w:rsid w:val="00263639"/>
    <w:rsid w:val="00272AD5"/>
    <w:rsid w:val="00272BC3"/>
    <w:rsid w:val="002A5F8A"/>
    <w:rsid w:val="002A649E"/>
    <w:rsid w:val="002B1984"/>
    <w:rsid w:val="002C52E7"/>
    <w:rsid w:val="002C6AFD"/>
    <w:rsid w:val="002D4C8B"/>
    <w:rsid w:val="002F0E51"/>
    <w:rsid w:val="002F2684"/>
    <w:rsid w:val="002F5AD5"/>
    <w:rsid w:val="00301145"/>
    <w:rsid w:val="00314E27"/>
    <w:rsid w:val="003241B5"/>
    <w:rsid w:val="0034516B"/>
    <w:rsid w:val="00351BC3"/>
    <w:rsid w:val="003547D5"/>
    <w:rsid w:val="00366327"/>
    <w:rsid w:val="003717C5"/>
    <w:rsid w:val="0037500D"/>
    <w:rsid w:val="003774C9"/>
    <w:rsid w:val="00386F03"/>
    <w:rsid w:val="00391411"/>
    <w:rsid w:val="00391704"/>
    <w:rsid w:val="003A2378"/>
    <w:rsid w:val="003A3725"/>
    <w:rsid w:val="003B0C64"/>
    <w:rsid w:val="003B5058"/>
    <w:rsid w:val="003E173C"/>
    <w:rsid w:val="00400129"/>
    <w:rsid w:val="004015E7"/>
    <w:rsid w:val="00407AC1"/>
    <w:rsid w:val="00407F93"/>
    <w:rsid w:val="00413D3A"/>
    <w:rsid w:val="00443C07"/>
    <w:rsid w:val="004539FC"/>
    <w:rsid w:val="00471149"/>
    <w:rsid w:val="0047594A"/>
    <w:rsid w:val="00480E97"/>
    <w:rsid w:val="00482FDB"/>
    <w:rsid w:val="0048598F"/>
    <w:rsid w:val="004C4291"/>
    <w:rsid w:val="004C7E44"/>
    <w:rsid w:val="004D5250"/>
    <w:rsid w:val="004D7239"/>
    <w:rsid w:val="004F7493"/>
    <w:rsid w:val="00503DEE"/>
    <w:rsid w:val="00505AE2"/>
    <w:rsid w:val="00506657"/>
    <w:rsid w:val="0052656E"/>
    <w:rsid w:val="00531E07"/>
    <w:rsid w:val="005332BB"/>
    <w:rsid w:val="00543704"/>
    <w:rsid w:val="00556871"/>
    <w:rsid w:val="00572CF7"/>
    <w:rsid w:val="00583E39"/>
    <w:rsid w:val="0058634F"/>
    <w:rsid w:val="005A2102"/>
    <w:rsid w:val="005A73AB"/>
    <w:rsid w:val="005C64B5"/>
    <w:rsid w:val="005C64FA"/>
    <w:rsid w:val="005D68B4"/>
    <w:rsid w:val="005E3747"/>
    <w:rsid w:val="005E4A2A"/>
    <w:rsid w:val="005E5695"/>
    <w:rsid w:val="005E7CBB"/>
    <w:rsid w:val="00603869"/>
    <w:rsid w:val="00611707"/>
    <w:rsid w:val="00617CA8"/>
    <w:rsid w:val="006406A3"/>
    <w:rsid w:val="00641032"/>
    <w:rsid w:val="00641B4E"/>
    <w:rsid w:val="00646A91"/>
    <w:rsid w:val="00650AB1"/>
    <w:rsid w:val="00654A60"/>
    <w:rsid w:val="00672DFC"/>
    <w:rsid w:val="006A3A02"/>
    <w:rsid w:val="006A4264"/>
    <w:rsid w:val="006A49A7"/>
    <w:rsid w:val="006A6CA9"/>
    <w:rsid w:val="006D5F9A"/>
    <w:rsid w:val="006F02B7"/>
    <w:rsid w:val="00704B35"/>
    <w:rsid w:val="00722969"/>
    <w:rsid w:val="0072361F"/>
    <w:rsid w:val="00732D2E"/>
    <w:rsid w:val="00762AE5"/>
    <w:rsid w:val="00767BE3"/>
    <w:rsid w:val="0078692C"/>
    <w:rsid w:val="00791C55"/>
    <w:rsid w:val="007D0D6E"/>
    <w:rsid w:val="007E4561"/>
    <w:rsid w:val="007F3B32"/>
    <w:rsid w:val="00800208"/>
    <w:rsid w:val="00805C27"/>
    <w:rsid w:val="00811A97"/>
    <w:rsid w:val="008364BE"/>
    <w:rsid w:val="0088227B"/>
    <w:rsid w:val="008A5270"/>
    <w:rsid w:val="008C31F6"/>
    <w:rsid w:val="008C6A33"/>
    <w:rsid w:val="008C6B77"/>
    <w:rsid w:val="008D55E4"/>
    <w:rsid w:val="008D5ED8"/>
    <w:rsid w:val="008E529C"/>
    <w:rsid w:val="008F11AA"/>
    <w:rsid w:val="008F69C6"/>
    <w:rsid w:val="0090581A"/>
    <w:rsid w:val="0091171A"/>
    <w:rsid w:val="009267DD"/>
    <w:rsid w:val="009660CF"/>
    <w:rsid w:val="00966B2F"/>
    <w:rsid w:val="00966EF6"/>
    <w:rsid w:val="00971FEF"/>
    <w:rsid w:val="0099251E"/>
    <w:rsid w:val="009A3041"/>
    <w:rsid w:val="009B74EF"/>
    <w:rsid w:val="009D4E8E"/>
    <w:rsid w:val="009D670F"/>
    <w:rsid w:val="009F2F23"/>
    <w:rsid w:val="009F7747"/>
    <w:rsid w:val="00A05B53"/>
    <w:rsid w:val="00A2065D"/>
    <w:rsid w:val="00A20A21"/>
    <w:rsid w:val="00A22953"/>
    <w:rsid w:val="00A2724C"/>
    <w:rsid w:val="00A3620B"/>
    <w:rsid w:val="00A4532C"/>
    <w:rsid w:val="00A45F08"/>
    <w:rsid w:val="00A47006"/>
    <w:rsid w:val="00A50FCD"/>
    <w:rsid w:val="00A56D87"/>
    <w:rsid w:val="00A63932"/>
    <w:rsid w:val="00A73B7C"/>
    <w:rsid w:val="00A75C55"/>
    <w:rsid w:val="00A9755E"/>
    <w:rsid w:val="00AA4CBC"/>
    <w:rsid w:val="00AA4FA4"/>
    <w:rsid w:val="00AC38C5"/>
    <w:rsid w:val="00AE6BF9"/>
    <w:rsid w:val="00AF0C5E"/>
    <w:rsid w:val="00B00E7A"/>
    <w:rsid w:val="00B03618"/>
    <w:rsid w:val="00B244CE"/>
    <w:rsid w:val="00B26860"/>
    <w:rsid w:val="00B56716"/>
    <w:rsid w:val="00B56981"/>
    <w:rsid w:val="00B60F5F"/>
    <w:rsid w:val="00B971DA"/>
    <w:rsid w:val="00B97511"/>
    <w:rsid w:val="00BA2CF3"/>
    <w:rsid w:val="00BB13DE"/>
    <w:rsid w:val="00BB4E19"/>
    <w:rsid w:val="00BB7285"/>
    <w:rsid w:val="00BC3AB8"/>
    <w:rsid w:val="00BD4D9D"/>
    <w:rsid w:val="00BE08D0"/>
    <w:rsid w:val="00BE2CF6"/>
    <w:rsid w:val="00BE55C1"/>
    <w:rsid w:val="00BE57BB"/>
    <w:rsid w:val="00BF514A"/>
    <w:rsid w:val="00C32C2A"/>
    <w:rsid w:val="00C713A9"/>
    <w:rsid w:val="00C73693"/>
    <w:rsid w:val="00C878D8"/>
    <w:rsid w:val="00CB4A7B"/>
    <w:rsid w:val="00CE257C"/>
    <w:rsid w:val="00CF01A6"/>
    <w:rsid w:val="00D008AB"/>
    <w:rsid w:val="00D054FE"/>
    <w:rsid w:val="00D10BC4"/>
    <w:rsid w:val="00D2206F"/>
    <w:rsid w:val="00D25DA4"/>
    <w:rsid w:val="00D30C92"/>
    <w:rsid w:val="00D33E27"/>
    <w:rsid w:val="00D40D50"/>
    <w:rsid w:val="00D43D45"/>
    <w:rsid w:val="00D5066C"/>
    <w:rsid w:val="00D51EAC"/>
    <w:rsid w:val="00D863BE"/>
    <w:rsid w:val="00D90393"/>
    <w:rsid w:val="00DA3D3F"/>
    <w:rsid w:val="00DB4BD8"/>
    <w:rsid w:val="00DF63EA"/>
    <w:rsid w:val="00E40AAB"/>
    <w:rsid w:val="00E41BB7"/>
    <w:rsid w:val="00E45B39"/>
    <w:rsid w:val="00E5511A"/>
    <w:rsid w:val="00E62E29"/>
    <w:rsid w:val="00E71A68"/>
    <w:rsid w:val="00E742F6"/>
    <w:rsid w:val="00E775B0"/>
    <w:rsid w:val="00E8572C"/>
    <w:rsid w:val="00E95302"/>
    <w:rsid w:val="00E978E3"/>
    <w:rsid w:val="00EB3957"/>
    <w:rsid w:val="00EC4846"/>
    <w:rsid w:val="00ED053E"/>
    <w:rsid w:val="00ED20BB"/>
    <w:rsid w:val="00ED5545"/>
    <w:rsid w:val="00EE3764"/>
    <w:rsid w:val="00EE650A"/>
    <w:rsid w:val="00EF1891"/>
    <w:rsid w:val="00F1648D"/>
    <w:rsid w:val="00F16670"/>
    <w:rsid w:val="00F212CB"/>
    <w:rsid w:val="00F25113"/>
    <w:rsid w:val="00F274CD"/>
    <w:rsid w:val="00F27A86"/>
    <w:rsid w:val="00F5195E"/>
    <w:rsid w:val="00F569C6"/>
    <w:rsid w:val="00F62DFD"/>
    <w:rsid w:val="00FA1468"/>
    <w:rsid w:val="00FB1F90"/>
    <w:rsid w:val="00FB2DD3"/>
    <w:rsid w:val="00FB3BFE"/>
    <w:rsid w:val="00FB7058"/>
    <w:rsid w:val="00FD3C39"/>
    <w:rsid w:val="00FE076D"/>
    <w:rsid w:val="00FE28AF"/>
    <w:rsid w:val="00FF1AFB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9732D"/>
  <w15:docId w15:val="{8ED6C267-93C7-47FC-8A59-5E4FD0D4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56E"/>
  </w:style>
  <w:style w:type="paragraph" w:styleId="1">
    <w:name w:val="heading 1"/>
    <w:basedOn w:val="a"/>
    <w:next w:val="a"/>
    <w:link w:val="10"/>
    <w:qFormat/>
    <w:rsid w:val="00572CF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67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C4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2206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4E27"/>
  </w:style>
  <w:style w:type="paragraph" w:styleId="a7">
    <w:name w:val="footer"/>
    <w:basedOn w:val="a"/>
    <w:link w:val="a8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314E27"/>
  </w:style>
  <w:style w:type="paragraph" w:styleId="a9">
    <w:name w:val="Balloon Text"/>
    <w:basedOn w:val="a"/>
    <w:link w:val="aa"/>
    <w:uiPriority w:val="99"/>
    <w:semiHidden/>
    <w:unhideWhenUsed/>
    <w:rsid w:val="007E4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456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99251E"/>
  </w:style>
  <w:style w:type="character" w:customStyle="1" w:styleId="apple-converted-space">
    <w:name w:val="apple-converted-space"/>
    <w:basedOn w:val="a0"/>
    <w:rsid w:val="0099251E"/>
  </w:style>
  <w:style w:type="character" w:styleId="ab">
    <w:name w:val="Hyperlink"/>
    <w:basedOn w:val="a0"/>
    <w:uiPriority w:val="99"/>
    <w:semiHidden/>
    <w:unhideWhenUsed/>
    <w:rsid w:val="00101AA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F569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72CF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d">
    <w:name w:val="footnote text"/>
    <w:basedOn w:val="a"/>
    <w:link w:val="ae"/>
    <w:uiPriority w:val="99"/>
    <w:unhideWhenUsed/>
    <w:rsid w:val="00301145"/>
    <w:pPr>
      <w:spacing w:after="0" w:line="240" w:lineRule="auto"/>
      <w:ind w:firstLine="709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301145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f">
    <w:name w:val="footnote reference"/>
    <w:uiPriority w:val="99"/>
    <w:unhideWhenUsed/>
    <w:rsid w:val="00301145"/>
    <w:rPr>
      <w:vertAlign w:val="superscript"/>
    </w:rPr>
  </w:style>
  <w:style w:type="paragraph" w:customStyle="1" w:styleId="af0">
    <w:name w:val="!ТекстРА"/>
    <w:basedOn w:val="3"/>
    <w:qFormat/>
    <w:rsid w:val="0030114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3011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0114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51853-9437-4F5D-B7AA-68152349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Салтанат Мухамедьярова Жауынбаевна</dc:creator>
  <cp:lastModifiedBy>Салтанат Мухамедьярова Жауынбаевна</cp:lastModifiedBy>
  <cp:revision>20</cp:revision>
  <cp:lastPrinted>2022-09-02T11:52:00Z</cp:lastPrinted>
  <dcterms:created xsi:type="dcterms:W3CDTF">2022-05-12T09:39:00Z</dcterms:created>
  <dcterms:modified xsi:type="dcterms:W3CDTF">2022-09-12T13:39:00Z</dcterms:modified>
</cp:coreProperties>
</file>